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06A" w:rsidRDefault="003B644A">
      <w:pPr>
        <w:ind w:left="-720"/>
        <w:jc w:val="center"/>
        <w:rPr>
          <w:rFonts w:ascii="Cambria" w:hAnsi="Cambria" w:cs="Cambria"/>
          <w:b/>
          <w:sz w:val="32"/>
          <w:szCs w:val="32"/>
        </w:rPr>
      </w:pPr>
      <w:r w:rsidRPr="00A2249B">
        <w:rPr>
          <w:rFonts w:ascii="Cambria" w:hAnsi="Cambria" w:cs="Cambria"/>
          <w:b/>
          <w:sz w:val="32"/>
          <w:szCs w:val="32"/>
        </w:rPr>
        <w:t>SOLUN</w:t>
      </w:r>
    </w:p>
    <w:p w:rsidR="000B606A" w:rsidRPr="00132AF9" w:rsidRDefault="0022307C">
      <w:pPr>
        <w:ind w:left="-720"/>
        <w:jc w:val="center"/>
        <w:rPr>
          <w:rFonts w:ascii="Cambria" w:hAnsi="Cambria" w:cs="Cambria"/>
          <w:b/>
          <w:bCs/>
          <w:sz w:val="24"/>
          <w:szCs w:val="24"/>
        </w:rPr>
      </w:pPr>
      <w:r w:rsidRPr="00132AF9">
        <w:rPr>
          <w:rFonts w:ascii="Cambria" w:hAnsi="Cambria" w:cs="Cambria"/>
          <w:b/>
          <w:bCs/>
          <w:sz w:val="24"/>
          <w:szCs w:val="24"/>
        </w:rPr>
        <w:t>4</w:t>
      </w:r>
      <w:r w:rsidR="00D3099F" w:rsidRPr="00132AF9">
        <w:rPr>
          <w:rFonts w:ascii="Cambria" w:hAnsi="Cambria" w:cs="Cambria"/>
          <w:b/>
          <w:bCs/>
          <w:sz w:val="24"/>
          <w:szCs w:val="24"/>
        </w:rPr>
        <w:t xml:space="preserve"> </w:t>
      </w:r>
      <w:proofErr w:type="spellStart"/>
      <w:proofErr w:type="gramStart"/>
      <w:r w:rsidR="00D3099F" w:rsidRPr="00132AF9">
        <w:rPr>
          <w:rFonts w:ascii="Cambria" w:hAnsi="Cambria" w:cs="Cambria"/>
          <w:b/>
          <w:bCs/>
          <w:sz w:val="24"/>
          <w:szCs w:val="24"/>
        </w:rPr>
        <w:t>dana</w:t>
      </w:r>
      <w:proofErr w:type="spellEnd"/>
      <w:proofErr w:type="gramEnd"/>
      <w:r w:rsidR="00D3099F" w:rsidRPr="00132AF9">
        <w:rPr>
          <w:rFonts w:ascii="Cambria" w:hAnsi="Cambria" w:cs="Cambria"/>
          <w:b/>
          <w:bCs/>
          <w:sz w:val="24"/>
          <w:szCs w:val="24"/>
        </w:rPr>
        <w:t xml:space="preserve"> - </w:t>
      </w:r>
      <w:r w:rsidRPr="00132AF9">
        <w:rPr>
          <w:rFonts w:ascii="Cambria" w:hAnsi="Cambria" w:cs="Cambria"/>
          <w:b/>
          <w:bCs/>
          <w:sz w:val="24"/>
          <w:szCs w:val="24"/>
        </w:rPr>
        <w:t>1</w:t>
      </w:r>
      <w:r w:rsidR="00D3099F" w:rsidRPr="00132AF9">
        <w:rPr>
          <w:rFonts w:ascii="Cambria" w:hAnsi="Cambria" w:cs="Cambria"/>
          <w:b/>
          <w:bCs/>
          <w:sz w:val="24"/>
          <w:szCs w:val="24"/>
        </w:rPr>
        <w:t xml:space="preserve"> </w:t>
      </w:r>
      <w:proofErr w:type="spellStart"/>
      <w:r w:rsidR="00D3099F" w:rsidRPr="00132AF9">
        <w:rPr>
          <w:rFonts w:ascii="Cambria" w:hAnsi="Cambria" w:cs="Cambria"/>
          <w:b/>
          <w:bCs/>
          <w:sz w:val="24"/>
          <w:szCs w:val="24"/>
        </w:rPr>
        <w:t>noć</w:t>
      </w:r>
      <w:proofErr w:type="spellEnd"/>
    </w:p>
    <w:p w:rsidR="002D11CA" w:rsidRPr="00132AF9" w:rsidRDefault="002D11CA" w:rsidP="002D11CA">
      <w:pPr>
        <w:tabs>
          <w:tab w:val="left" w:pos="-450"/>
        </w:tabs>
        <w:ind w:left="-720"/>
        <w:jc w:val="both"/>
        <w:rPr>
          <w:rFonts w:asciiTheme="majorHAnsi" w:hAnsiTheme="majorHAnsi"/>
          <w:i/>
          <w:color w:val="000000" w:themeColor="text1"/>
          <w:sz w:val="24"/>
          <w:szCs w:val="24"/>
          <w:lang w:val="pl-PL"/>
        </w:rPr>
      </w:pPr>
      <w:r w:rsidRPr="00132AF9">
        <w:rPr>
          <w:rFonts w:asciiTheme="majorHAnsi" w:hAnsiTheme="majorHAnsi"/>
          <w:b/>
          <w:i/>
          <w:color w:val="000000" w:themeColor="text1"/>
          <w:sz w:val="24"/>
          <w:szCs w:val="24"/>
          <w:lang w:val="pl-PL"/>
        </w:rPr>
        <w:t>Solun</w:t>
      </w:r>
      <w:r w:rsidR="00923F6A" w:rsidRPr="00132AF9">
        <w:rPr>
          <w:rFonts w:asciiTheme="majorHAnsi" w:hAnsiTheme="majorHAnsi"/>
          <w:i/>
          <w:color w:val="000000" w:themeColor="text1"/>
          <w:sz w:val="24"/>
          <w:szCs w:val="24"/>
          <w:lang w:val="pl-PL"/>
        </w:rPr>
        <w:t>dr</w:t>
      </w:r>
      <w:r w:rsidR="00923F6A" w:rsidRPr="00132AF9">
        <w:rPr>
          <w:rFonts w:asciiTheme="majorHAnsi" w:hAnsiTheme="majorHAnsi" w:cs="Segoe UI"/>
          <w:i/>
          <w:color w:val="22262A"/>
          <w:sz w:val="24"/>
          <w:szCs w:val="24"/>
          <w:shd w:val="clear" w:color="auto" w:fill="FFFFFF"/>
          <w:lang w:val="pl-PL"/>
        </w:rPr>
        <w:t xml:space="preserve">ugi po veličini i značaju grad u Grčkoj, posle Atine. Solun je jedna od najznačajnijih luka Balkana, a </w:t>
      </w:r>
      <w:r w:rsidR="00923F6A" w:rsidRPr="00132AF9">
        <w:rPr>
          <w:rFonts w:asciiTheme="majorHAnsi" w:hAnsiTheme="majorHAnsi"/>
          <w:i/>
          <w:color w:val="000000" w:themeColor="text1"/>
          <w:sz w:val="24"/>
          <w:szCs w:val="24"/>
          <w:lang w:val="pl-PL"/>
        </w:rPr>
        <w:t>takođe i sajamski centar. oduvek bio raskrsnica civilizacija, mesto gde se susreću Istok i Zapad, mešavina velikih kultura i religija.  Danas je to grad raskošne lepote i gostoprimljivih ljudi sa svetski poznatim kulturnim nasleđem, pitomom mediteranskom klimom, prijatnim šetalištima uz more, nesvakidašnjim bogatstvom gastronomske ponude i zanimljivim dešavanjima tokom čitave godine. Kao najveći univerzitetski centar Grčke, sedište čuvenog Aristotelovog univerziteta, grad se može pohvaliti izuzetno živopisnim noćnim životom, ali i specifičnom atmosferom koju stvaraju umetnici, studenti i kulturni poslenici iz čitave Evrope.</w:t>
      </w:r>
    </w:p>
    <w:p w:rsidR="000B606A" w:rsidRPr="00132AF9" w:rsidRDefault="000B606A">
      <w:pPr>
        <w:pStyle w:val="Heading3"/>
        <w:shd w:val="clear" w:color="auto" w:fill="FFFFFF"/>
        <w:spacing w:before="0" w:beforeAutospacing="0" w:after="0" w:afterAutospacing="0" w:line="240" w:lineRule="atLeast"/>
        <w:ind w:left="-720"/>
        <w:jc w:val="both"/>
        <w:textAlignment w:val="baseline"/>
        <w:rPr>
          <w:rFonts w:ascii="Cambria" w:hAnsi="Cambria" w:cs="Cambria"/>
          <w:b w:val="0"/>
          <w:i/>
          <w:iCs/>
          <w:color w:val="000000" w:themeColor="text1"/>
          <w:sz w:val="24"/>
          <w:szCs w:val="24"/>
          <w:lang w:val="pl-PL"/>
        </w:rPr>
      </w:pPr>
    </w:p>
    <w:tbl>
      <w:tblPr>
        <w:tblStyle w:val="MediumGrid1-Accent1"/>
        <w:tblW w:w="0" w:type="auto"/>
        <w:jc w:val="center"/>
        <w:tblLook w:val="04A0"/>
      </w:tblPr>
      <w:tblGrid>
        <w:gridCol w:w="2961"/>
        <w:gridCol w:w="4221"/>
        <w:gridCol w:w="2880"/>
      </w:tblGrid>
      <w:tr w:rsidR="006E0E0D" w:rsidRPr="00C13C0F" w:rsidTr="00122CC3">
        <w:trPr>
          <w:cnfStyle w:val="100000000000"/>
          <w:jc w:val="center"/>
        </w:trPr>
        <w:tc>
          <w:tcPr>
            <w:cnfStyle w:val="001000000000"/>
            <w:tcW w:w="296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6E0E0D" w:rsidRPr="00C13C0F" w:rsidRDefault="006E0E0D">
            <w:pPr>
              <w:spacing w:after="0" w:line="240" w:lineRule="auto"/>
              <w:jc w:val="center"/>
              <w:rPr>
                <w:rFonts w:ascii="Cambria" w:hAnsi="Cambria" w:cs="Cambria"/>
                <w:b w:val="0"/>
                <w:bCs w:val="0"/>
                <w:sz w:val="24"/>
                <w:szCs w:val="24"/>
              </w:rPr>
            </w:pPr>
            <w:r w:rsidRPr="00C13C0F">
              <w:rPr>
                <w:rFonts w:ascii="Cambria" w:hAnsi="Cambria" w:cs="Cambria"/>
                <w:sz w:val="24"/>
                <w:szCs w:val="24"/>
              </w:rPr>
              <w:t>TERMIN</w:t>
            </w:r>
          </w:p>
        </w:tc>
        <w:tc>
          <w:tcPr>
            <w:tcW w:w="422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6E0E0D" w:rsidRPr="00C13C0F" w:rsidRDefault="006E0E0D">
            <w:pPr>
              <w:spacing w:after="0" w:line="240" w:lineRule="auto"/>
              <w:jc w:val="center"/>
              <w:cnfStyle w:val="100000000000"/>
              <w:rPr>
                <w:rFonts w:ascii="Cambria" w:hAnsi="Cambria" w:cs="Cambria"/>
                <w:b w:val="0"/>
                <w:bCs w:val="0"/>
                <w:sz w:val="24"/>
                <w:szCs w:val="24"/>
              </w:rPr>
            </w:pPr>
            <w:r w:rsidRPr="00C13C0F">
              <w:rPr>
                <w:rFonts w:ascii="Cambria" w:hAnsi="Cambria" w:cs="Cambria"/>
                <w:sz w:val="24"/>
                <w:szCs w:val="24"/>
              </w:rPr>
              <w:t>HOTEL</w:t>
            </w:r>
          </w:p>
        </w:tc>
        <w:tc>
          <w:tcPr>
            <w:tcW w:w="288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6E0E0D" w:rsidRPr="00C13C0F" w:rsidRDefault="006E0E0D">
            <w:pPr>
              <w:spacing w:after="0" w:line="240" w:lineRule="auto"/>
              <w:jc w:val="center"/>
              <w:cnfStyle w:val="100000000000"/>
              <w:rPr>
                <w:rFonts w:ascii="Cambria" w:hAnsi="Cambria" w:cs="Cambria"/>
                <w:b w:val="0"/>
                <w:bCs w:val="0"/>
                <w:sz w:val="24"/>
                <w:szCs w:val="24"/>
              </w:rPr>
            </w:pPr>
            <w:r w:rsidRPr="00C13C0F">
              <w:rPr>
                <w:rFonts w:ascii="Cambria" w:hAnsi="Cambria" w:cs="Cambria"/>
                <w:sz w:val="24"/>
                <w:szCs w:val="24"/>
              </w:rPr>
              <w:t>SPECIJALNA CENA</w:t>
            </w:r>
          </w:p>
        </w:tc>
      </w:tr>
      <w:tr w:rsidR="006E0E0D" w:rsidRPr="00C13C0F" w:rsidTr="00122CC3">
        <w:trPr>
          <w:trHeight w:val="358"/>
          <w:jc w:val="center"/>
        </w:trPr>
        <w:tc>
          <w:tcPr>
            <w:cnfStyle w:val="001000000000"/>
            <w:tcW w:w="296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A7BFDE" w:themeFill="accent1" w:themeFillTint="7F"/>
            <w:vAlign w:val="center"/>
          </w:tcPr>
          <w:p w:rsidR="006E0E0D" w:rsidRPr="00C13C0F" w:rsidRDefault="00F70C5C" w:rsidP="002A3335">
            <w:pPr>
              <w:spacing w:after="0" w:line="240" w:lineRule="auto"/>
              <w:jc w:val="center"/>
              <w:rPr>
                <w:rFonts w:ascii="Cambria" w:hAnsi="Cambria" w:cs="Cambria"/>
                <w:b w:val="0"/>
                <w:bCs w:val="0"/>
                <w:sz w:val="24"/>
                <w:szCs w:val="24"/>
              </w:rPr>
            </w:pPr>
            <w:r>
              <w:rPr>
                <w:rFonts w:ascii="Cambria" w:hAnsi="Cambria" w:cs="Cambria"/>
                <w:sz w:val="24"/>
                <w:szCs w:val="24"/>
              </w:rPr>
              <w:t>1</w:t>
            </w:r>
            <w:r w:rsidR="002A3335">
              <w:rPr>
                <w:rFonts w:ascii="Cambria" w:hAnsi="Cambria" w:cs="Cambria"/>
                <w:sz w:val="24"/>
                <w:szCs w:val="24"/>
              </w:rPr>
              <w:t>1</w:t>
            </w:r>
            <w:r>
              <w:rPr>
                <w:rFonts w:ascii="Cambria" w:hAnsi="Cambria" w:cs="Cambria"/>
                <w:sz w:val="24"/>
                <w:szCs w:val="24"/>
              </w:rPr>
              <w:t>.12</w:t>
            </w:r>
            <w:r w:rsidR="002E21CA" w:rsidRPr="00C13C0F">
              <w:rPr>
                <w:rFonts w:ascii="Cambria" w:hAnsi="Cambria" w:cs="Cambria"/>
                <w:sz w:val="24"/>
                <w:szCs w:val="24"/>
              </w:rPr>
              <w:t xml:space="preserve">. – </w:t>
            </w:r>
            <w:r>
              <w:rPr>
                <w:rFonts w:ascii="Cambria" w:hAnsi="Cambria" w:cs="Cambria"/>
                <w:sz w:val="24"/>
                <w:szCs w:val="24"/>
              </w:rPr>
              <w:t>1</w:t>
            </w:r>
            <w:r w:rsidR="002A3335">
              <w:rPr>
                <w:rFonts w:ascii="Cambria" w:hAnsi="Cambria" w:cs="Cambria"/>
                <w:sz w:val="24"/>
                <w:szCs w:val="24"/>
              </w:rPr>
              <w:t>4</w:t>
            </w:r>
            <w:r w:rsidR="00122CC3">
              <w:rPr>
                <w:rFonts w:ascii="Cambria" w:hAnsi="Cambria" w:cs="Cambria"/>
                <w:sz w:val="24"/>
                <w:szCs w:val="24"/>
              </w:rPr>
              <w:t>.1</w:t>
            </w:r>
            <w:r>
              <w:rPr>
                <w:rFonts w:ascii="Cambria" w:hAnsi="Cambria" w:cs="Cambria"/>
                <w:sz w:val="24"/>
                <w:szCs w:val="24"/>
              </w:rPr>
              <w:t>2</w:t>
            </w:r>
            <w:r w:rsidR="006E0E0D" w:rsidRPr="00C13C0F">
              <w:rPr>
                <w:rFonts w:ascii="Cambria" w:hAnsi="Cambria" w:cs="Cambria"/>
                <w:sz w:val="24"/>
                <w:szCs w:val="24"/>
              </w:rPr>
              <w:t>.</w:t>
            </w:r>
            <w:r w:rsidR="005C3D21" w:rsidRPr="00C13C0F">
              <w:rPr>
                <w:rFonts w:ascii="Cambria" w:hAnsi="Cambria" w:cs="Cambria"/>
                <w:sz w:val="24"/>
                <w:szCs w:val="24"/>
              </w:rPr>
              <w:t>202</w:t>
            </w:r>
            <w:r w:rsidR="002A3335">
              <w:rPr>
                <w:rFonts w:ascii="Cambria" w:hAnsi="Cambria" w:cs="Cambria"/>
                <w:sz w:val="24"/>
                <w:szCs w:val="24"/>
              </w:rPr>
              <w:t>6</w:t>
            </w:r>
          </w:p>
        </w:tc>
        <w:tc>
          <w:tcPr>
            <w:tcW w:w="422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A7BFDE" w:themeFill="accent1" w:themeFillTint="7F"/>
          </w:tcPr>
          <w:p w:rsidR="006E0E0D" w:rsidRDefault="00122CC3" w:rsidP="00122CC3">
            <w:pPr>
              <w:spacing w:after="0" w:line="240" w:lineRule="auto"/>
              <w:jc w:val="center"/>
              <w:cnfStyle w:val="000000000000"/>
              <w:rPr>
                <w:rFonts w:ascii="Cambria" w:hAnsi="Cambria" w:cs="Cambria"/>
                <w:b/>
                <w:sz w:val="24"/>
                <w:szCs w:val="24"/>
              </w:rPr>
            </w:pPr>
            <w:r>
              <w:rPr>
                <w:rFonts w:ascii="Cambria" w:hAnsi="Cambria" w:cs="Cambria"/>
                <w:b/>
                <w:sz w:val="24"/>
                <w:szCs w:val="24"/>
              </w:rPr>
              <w:t xml:space="preserve">HOTEL PORTO DEL SOL 3* - </w:t>
            </w:r>
            <w:proofErr w:type="spellStart"/>
            <w:r>
              <w:rPr>
                <w:rFonts w:ascii="Cambria" w:hAnsi="Cambria" w:cs="Cambria"/>
                <w:b/>
                <w:sz w:val="24"/>
                <w:szCs w:val="24"/>
              </w:rPr>
              <w:t>Paralija</w:t>
            </w:r>
            <w:proofErr w:type="spellEnd"/>
          </w:p>
          <w:p w:rsidR="00122CC3" w:rsidRDefault="00122CC3" w:rsidP="00122CC3">
            <w:pPr>
              <w:spacing w:after="0" w:line="240" w:lineRule="auto"/>
              <w:jc w:val="center"/>
              <w:cnfStyle w:val="000000000000"/>
              <w:rPr>
                <w:rFonts w:ascii="Cambria" w:hAnsi="Cambria" w:cs="Cambria"/>
                <w:b/>
                <w:sz w:val="24"/>
                <w:szCs w:val="24"/>
              </w:rPr>
            </w:pPr>
          </w:p>
          <w:p w:rsidR="00122CC3" w:rsidRPr="00C13C0F" w:rsidRDefault="00122CC3" w:rsidP="00122CC3">
            <w:pPr>
              <w:spacing w:after="0" w:line="240" w:lineRule="auto"/>
              <w:jc w:val="center"/>
              <w:cnfStyle w:val="000000000000"/>
              <w:rPr>
                <w:rFonts w:ascii="Cambria" w:hAnsi="Cambria" w:cs="Cambria"/>
                <w:b/>
                <w:sz w:val="24"/>
                <w:szCs w:val="24"/>
              </w:rPr>
            </w:pPr>
            <w:r>
              <w:rPr>
                <w:rFonts w:ascii="Cambria" w:hAnsi="Cambria" w:cs="Cambria"/>
                <w:b/>
                <w:sz w:val="24"/>
                <w:szCs w:val="24"/>
              </w:rPr>
              <w:t xml:space="preserve">HOTEL PANORAMA 3* - </w:t>
            </w:r>
            <w:proofErr w:type="spellStart"/>
            <w:r>
              <w:rPr>
                <w:rFonts w:ascii="Cambria" w:hAnsi="Cambria" w:cs="Cambria"/>
                <w:b/>
                <w:sz w:val="24"/>
                <w:szCs w:val="24"/>
              </w:rPr>
              <w:t>Paralija</w:t>
            </w:r>
            <w:proofErr w:type="spellEnd"/>
          </w:p>
        </w:tc>
        <w:tc>
          <w:tcPr>
            <w:tcW w:w="288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A7BFDE" w:themeFill="accent1" w:themeFillTint="7F"/>
            <w:vAlign w:val="center"/>
          </w:tcPr>
          <w:p w:rsidR="005D1B28" w:rsidRDefault="00132AF9">
            <w:pPr>
              <w:spacing w:after="0" w:line="240" w:lineRule="auto"/>
              <w:jc w:val="center"/>
              <w:cnfStyle w:val="000000000000"/>
              <w:rPr>
                <w:rFonts w:ascii="Cambria" w:hAnsi="Cambria" w:cs="Cambria"/>
                <w:b/>
                <w:color w:val="FF0000"/>
                <w:sz w:val="24"/>
                <w:szCs w:val="24"/>
              </w:rPr>
            </w:pPr>
            <w:r>
              <w:rPr>
                <w:rFonts w:ascii="Cambria" w:hAnsi="Cambria" w:cs="Cambria"/>
                <w:b/>
                <w:color w:val="FF0000"/>
                <w:sz w:val="24"/>
                <w:szCs w:val="24"/>
              </w:rPr>
              <w:t>85</w:t>
            </w:r>
            <w:r w:rsidR="005D1B28">
              <w:rPr>
                <w:rFonts w:ascii="Cambria" w:hAnsi="Cambria" w:cs="Cambria"/>
                <w:b/>
                <w:color w:val="FF0000"/>
                <w:sz w:val="24"/>
                <w:szCs w:val="24"/>
              </w:rPr>
              <w:t>€</w:t>
            </w:r>
          </w:p>
          <w:p w:rsidR="005D1B28" w:rsidRDefault="005D1B28">
            <w:pPr>
              <w:spacing w:after="0" w:line="240" w:lineRule="auto"/>
              <w:jc w:val="center"/>
              <w:cnfStyle w:val="000000000000"/>
              <w:rPr>
                <w:rFonts w:ascii="Cambria" w:hAnsi="Cambria" w:cs="Cambria"/>
                <w:b/>
                <w:color w:val="FF0000"/>
                <w:sz w:val="24"/>
                <w:szCs w:val="24"/>
              </w:rPr>
            </w:pPr>
          </w:p>
          <w:p w:rsidR="006E0E0D" w:rsidRPr="00C13C0F" w:rsidRDefault="002A3335" w:rsidP="0050599B">
            <w:pPr>
              <w:spacing w:after="0" w:line="240" w:lineRule="auto"/>
              <w:jc w:val="center"/>
              <w:cnfStyle w:val="000000000000"/>
              <w:rPr>
                <w:rFonts w:ascii="Cambria" w:hAnsi="Cambria" w:cs="Cambria"/>
                <w:b/>
                <w:color w:val="FF0000"/>
                <w:sz w:val="24"/>
                <w:szCs w:val="24"/>
              </w:rPr>
            </w:pPr>
            <w:r>
              <w:rPr>
                <w:rFonts w:ascii="Cambria" w:hAnsi="Cambria" w:cs="Cambria"/>
                <w:b/>
                <w:color w:val="FF0000"/>
                <w:sz w:val="24"/>
                <w:szCs w:val="24"/>
              </w:rPr>
              <w:t>9</w:t>
            </w:r>
            <w:r w:rsidR="0050599B">
              <w:rPr>
                <w:rFonts w:ascii="Cambria" w:hAnsi="Cambria" w:cs="Cambria"/>
                <w:b/>
                <w:color w:val="FF0000"/>
                <w:sz w:val="24"/>
                <w:szCs w:val="24"/>
              </w:rPr>
              <w:t>5</w:t>
            </w:r>
            <w:r w:rsidR="006E0E0D" w:rsidRPr="00C13C0F">
              <w:rPr>
                <w:rFonts w:ascii="Cambria" w:hAnsi="Cambria" w:cs="Cambria"/>
                <w:b/>
                <w:color w:val="FF0000"/>
                <w:sz w:val="24"/>
                <w:szCs w:val="24"/>
              </w:rPr>
              <w:t>€</w:t>
            </w:r>
          </w:p>
        </w:tc>
      </w:tr>
    </w:tbl>
    <w:p w:rsidR="000B606A" w:rsidRPr="00C13C0F" w:rsidRDefault="0022307C" w:rsidP="002D11CA">
      <w:pPr>
        <w:pStyle w:val="Heading3"/>
        <w:shd w:val="clear" w:color="auto" w:fill="FFFFFF"/>
        <w:spacing w:before="0" w:beforeAutospacing="0" w:after="0" w:afterAutospacing="0" w:line="240" w:lineRule="atLeast"/>
        <w:ind w:left="-720"/>
        <w:jc w:val="both"/>
        <w:textAlignment w:val="baseline"/>
        <w:rPr>
          <w:rFonts w:ascii="Cambria" w:hAnsi="Cambria" w:cs="Cambria"/>
          <w:i/>
          <w:iCs/>
          <w:color w:val="FF0000"/>
          <w:sz w:val="24"/>
          <w:szCs w:val="24"/>
        </w:rPr>
      </w:pPr>
      <w:r w:rsidRPr="00C13C0F">
        <w:rPr>
          <w:rFonts w:ascii="Cambria" w:hAnsi="Cambria" w:cs="Cambria"/>
          <w:i/>
          <w:iCs/>
          <w:color w:val="FF0000"/>
          <w:sz w:val="24"/>
          <w:szCs w:val="24"/>
        </w:rPr>
        <w:t xml:space="preserve">FAKULTATIVNI </w:t>
      </w:r>
      <w:proofErr w:type="gramStart"/>
      <w:r w:rsidRPr="00C13C0F">
        <w:rPr>
          <w:rFonts w:ascii="Cambria" w:hAnsi="Cambria" w:cs="Cambria"/>
          <w:i/>
          <w:iCs/>
          <w:color w:val="FF0000"/>
          <w:sz w:val="24"/>
          <w:szCs w:val="24"/>
        </w:rPr>
        <w:t>IZLETI :</w:t>
      </w:r>
      <w:proofErr w:type="gramEnd"/>
      <w:r w:rsidRPr="00C13C0F">
        <w:rPr>
          <w:rFonts w:ascii="Cambria" w:hAnsi="Cambria" w:cs="Cambria"/>
          <w:i/>
          <w:iCs/>
          <w:color w:val="FF0000"/>
          <w:sz w:val="24"/>
          <w:szCs w:val="24"/>
        </w:rPr>
        <w:t xml:space="preserve"> </w:t>
      </w:r>
      <w:r w:rsidR="00F70C5C">
        <w:rPr>
          <w:rFonts w:ascii="Cambria" w:hAnsi="Cambria" w:cs="Cambria"/>
          <w:i/>
          <w:iCs/>
          <w:color w:val="FF0000"/>
          <w:sz w:val="24"/>
          <w:szCs w:val="24"/>
        </w:rPr>
        <w:t>TRIKALA</w:t>
      </w:r>
    </w:p>
    <w:p w:rsidR="002E21CA" w:rsidRPr="00C13C0F" w:rsidRDefault="002E21CA">
      <w:pPr>
        <w:pStyle w:val="Heading3"/>
        <w:shd w:val="clear" w:color="auto" w:fill="FFFFFF"/>
        <w:spacing w:before="0" w:beforeAutospacing="0" w:after="0" w:afterAutospacing="0" w:line="240" w:lineRule="atLeast"/>
        <w:ind w:left="-720"/>
        <w:jc w:val="both"/>
        <w:textAlignment w:val="baseline"/>
        <w:rPr>
          <w:rFonts w:ascii="Cambria" w:hAnsi="Cambria" w:cs="Cambria"/>
          <w:iCs/>
          <w:color w:val="000000" w:themeColor="text1"/>
          <w:sz w:val="24"/>
          <w:szCs w:val="24"/>
        </w:rPr>
      </w:pPr>
    </w:p>
    <w:p w:rsidR="000B606A" w:rsidRPr="00C13C0F" w:rsidRDefault="00D3099F">
      <w:pPr>
        <w:pStyle w:val="Heading3"/>
        <w:shd w:val="clear" w:color="auto" w:fill="FFFFFF"/>
        <w:spacing w:before="0" w:beforeAutospacing="0" w:after="0" w:afterAutospacing="0" w:line="240" w:lineRule="atLeast"/>
        <w:ind w:left="-720"/>
        <w:jc w:val="both"/>
        <w:textAlignment w:val="baseline"/>
        <w:rPr>
          <w:rFonts w:ascii="Cambria" w:hAnsi="Cambria" w:cs="Cambria"/>
          <w:iCs/>
          <w:color w:val="000000" w:themeColor="text1"/>
          <w:sz w:val="24"/>
          <w:szCs w:val="24"/>
        </w:rPr>
      </w:pPr>
      <w:r w:rsidRPr="00C13C0F">
        <w:rPr>
          <w:rFonts w:ascii="Cambria" w:hAnsi="Cambria" w:cs="Cambria"/>
          <w:iCs/>
          <w:color w:val="000000" w:themeColor="text1"/>
          <w:sz w:val="24"/>
          <w:szCs w:val="24"/>
        </w:rPr>
        <w:t>PROGRAM PUTOVANJA:</w:t>
      </w:r>
    </w:p>
    <w:p w:rsidR="000B606A" w:rsidRPr="00C13C0F" w:rsidRDefault="000B606A">
      <w:pPr>
        <w:pStyle w:val="Heading3"/>
        <w:shd w:val="clear" w:color="auto" w:fill="FFFFFF"/>
        <w:spacing w:before="0" w:beforeAutospacing="0" w:after="0" w:afterAutospacing="0" w:line="240" w:lineRule="atLeast"/>
        <w:ind w:left="-720"/>
        <w:jc w:val="both"/>
        <w:textAlignment w:val="baseline"/>
        <w:rPr>
          <w:rFonts w:ascii="Cambria" w:hAnsi="Cambria" w:cs="Cambria"/>
          <w:sz w:val="24"/>
          <w:szCs w:val="24"/>
        </w:rPr>
      </w:pPr>
    </w:p>
    <w:p w:rsidR="000B606A" w:rsidRPr="00C13C0F" w:rsidRDefault="00D3099F" w:rsidP="009607C6">
      <w:pPr>
        <w:pStyle w:val="Heading3"/>
        <w:numPr>
          <w:ilvl w:val="0"/>
          <w:numId w:val="7"/>
        </w:numPr>
        <w:shd w:val="clear" w:color="auto" w:fill="FFFFFF"/>
        <w:spacing w:before="0" w:beforeAutospacing="0" w:after="0" w:afterAutospacing="0" w:line="240" w:lineRule="atLeast"/>
        <w:jc w:val="both"/>
        <w:textAlignment w:val="baseline"/>
        <w:rPr>
          <w:rFonts w:ascii="Cambria" w:hAnsi="Cambria" w:cs="Cambria"/>
          <w:sz w:val="24"/>
          <w:szCs w:val="24"/>
        </w:rPr>
      </w:pPr>
      <w:proofErr w:type="gramStart"/>
      <w:r w:rsidRPr="00C13C0F">
        <w:rPr>
          <w:rFonts w:ascii="Cambria" w:hAnsi="Cambria" w:cs="Cambria"/>
          <w:sz w:val="24"/>
          <w:szCs w:val="24"/>
        </w:rPr>
        <w:t xml:space="preserve">DAN </w:t>
      </w:r>
      <w:proofErr w:type="spellStart"/>
      <w:r w:rsidR="0022307C" w:rsidRPr="00C13C0F">
        <w:rPr>
          <w:rFonts w:ascii="Cambria" w:hAnsi="Cambria" w:cs="Cambria"/>
          <w:sz w:val="24"/>
          <w:szCs w:val="24"/>
        </w:rPr>
        <w:t>petak</w:t>
      </w:r>
      <w:proofErr w:type="spellEnd"/>
      <w:r w:rsidR="002A3335">
        <w:rPr>
          <w:rFonts w:ascii="Cambria" w:hAnsi="Cambria" w:cs="Cambria"/>
          <w:sz w:val="24"/>
          <w:szCs w:val="24"/>
        </w:rPr>
        <w:t xml:space="preserve"> </w:t>
      </w:r>
      <w:r w:rsidR="00F70C5C">
        <w:rPr>
          <w:rFonts w:ascii="Cambria" w:hAnsi="Cambria" w:cs="Cambria"/>
          <w:sz w:val="24"/>
          <w:szCs w:val="24"/>
        </w:rPr>
        <w:t>1</w:t>
      </w:r>
      <w:r w:rsidR="002A3335">
        <w:rPr>
          <w:rFonts w:ascii="Cambria" w:hAnsi="Cambria" w:cs="Cambria"/>
          <w:sz w:val="24"/>
          <w:szCs w:val="24"/>
        </w:rPr>
        <w:t>1</w:t>
      </w:r>
      <w:r w:rsidR="00F70C5C">
        <w:rPr>
          <w:rFonts w:ascii="Cambria" w:hAnsi="Cambria" w:cs="Cambria"/>
          <w:sz w:val="24"/>
          <w:szCs w:val="24"/>
        </w:rPr>
        <w:t>.12</w:t>
      </w:r>
      <w:r w:rsidR="009607C6" w:rsidRPr="00C13C0F">
        <w:rPr>
          <w:rFonts w:ascii="Cambria" w:hAnsi="Cambria" w:cs="Cambria"/>
          <w:sz w:val="24"/>
          <w:szCs w:val="24"/>
        </w:rPr>
        <w:t>.</w:t>
      </w:r>
      <w:proofErr w:type="gramEnd"/>
      <w:r w:rsidRPr="00C13C0F">
        <w:rPr>
          <w:rFonts w:ascii="Cambria" w:hAnsi="Cambria" w:cs="Cambria"/>
          <w:sz w:val="24"/>
          <w:szCs w:val="24"/>
        </w:rPr>
        <w:t xml:space="preserve"> / BEOGRAD</w:t>
      </w:r>
    </w:p>
    <w:p w:rsidR="000B606A" w:rsidRPr="00132AF9" w:rsidRDefault="00923F6A" w:rsidP="00650264">
      <w:pPr>
        <w:ind w:left="-720"/>
        <w:jc w:val="both"/>
        <w:rPr>
          <w:rFonts w:asciiTheme="majorHAnsi" w:hAnsiTheme="majorHAnsi" w:cs="Arial"/>
          <w:color w:val="000000" w:themeColor="text1"/>
          <w:sz w:val="24"/>
          <w:szCs w:val="24"/>
          <w:shd w:val="clear" w:color="auto" w:fill="FFFFFF"/>
          <w:lang w:val="pl-PL"/>
        </w:rPr>
      </w:pP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Polazak</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proofErr w:type="gramStart"/>
      <w:r w:rsidRPr="00C13C0F">
        <w:rPr>
          <w:rStyle w:val="Strong"/>
          <w:rFonts w:asciiTheme="majorHAnsi" w:hAnsiTheme="majorHAnsi" w:cs="Arial"/>
          <w:color w:val="000000" w:themeColor="text1"/>
          <w:sz w:val="24"/>
          <w:szCs w:val="24"/>
          <w:bdr w:val="none" w:sz="0" w:space="0" w:color="auto" w:frame="1"/>
          <w:shd w:val="clear" w:color="auto" w:fill="FFFFFF"/>
        </w:rPr>
        <w:t>sa</w:t>
      </w:r>
      <w:proofErr w:type="spellEnd"/>
      <w:proofErr w:type="gram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Novog</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Beograda</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pored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Brankovog</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mosta</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preko</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puta</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TC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Ušće</w:t>
      </w:r>
      <w:proofErr w:type="spellEnd"/>
      <w:r w:rsidRPr="00C13C0F">
        <w:rPr>
          <w:rFonts w:asciiTheme="majorHAnsi" w:hAnsiTheme="majorHAnsi" w:cs="Arial"/>
          <w:color w:val="000000" w:themeColor="text1"/>
          <w:sz w:val="24"/>
          <w:szCs w:val="24"/>
          <w:shd w:val="clear" w:color="auto" w:fill="FFFFFF"/>
        </w:rPr>
        <w:t> (</w:t>
      </w:r>
      <w:proofErr w:type="spellStart"/>
      <w:r w:rsidRPr="00C13C0F">
        <w:rPr>
          <w:rFonts w:asciiTheme="majorHAnsi" w:hAnsiTheme="majorHAnsi" w:cs="Arial"/>
          <w:color w:val="000000" w:themeColor="text1"/>
          <w:sz w:val="24"/>
          <w:szCs w:val="24"/>
          <w:shd w:val="clear" w:color="auto" w:fill="FFFFFF"/>
        </w:rPr>
        <w:t>bivša</w:t>
      </w:r>
      <w:proofErr w:type="spellEnd"/>
      <w:r w:rsidRPr="00C13C0F">
        <w:rPr>
          <w:rFonts w:asciiTheme="majorHAnsi" w:hAnsiTheme="majorHAnsi" w:cs="Arial"/>
          <w:color w:val="000000" w:themeColor="text1"/>
          <w:sz w:val="24"/>
          <w:szCs w:val="24"/>
          <w:shd w:val="clear" w:color="auto" w:fill="FFFFFF"/>
        </w:rPr>
        <w:t xml:space="preserve"> </w:t>
      </w:r>
      <w:proofErr w:type="spellStart"/>
      <w:r w:rsidRPr="00C13C0F">
        <w:rPr>
          <w:rFonts w:asciiTheme="majorHAnsi" w:hAnsiTheme="majorHAnsi" w:cs="Arial"/>
          <w:color w:val="000000" w:themeColor="text1"/>
          <w:sz w:val="24"/>
          <w:szCs w:val="24"/>
          <w:shd w:val="clear" w:color="auto" w:fill="FFFFFF"/>
        </w:rPr>
        <w:t>okretnica</w:t>
      </w:r>
      <w:proofErr w:type="spellEnd"/>
      <w:r w:rsidRPr="00C13C0F">
        <w:rPr>
          <w:rFonts w:asciiTheme="majorHAnsi" w:hAnsiTheme="majorHAnsi" w:cs="Arial"/>
          <w:color w:val="000000" w:themeColor="text1"/>
          <w:sz w:val="24"/>
          <w:szCs w:val="24"/>
          <w:shd w:val="clear" w:color="auto" w:fill="FFFFFF"/>
        </w:rPr>
        <w:t xml:space="preserve"> </w:t>
      </w:r>
      <w:proofErr w:type="spellStart"/>
      <w:r w:rsidRPr="00C13C0F">
        <w:rPr>
          <w:rFonts w:asciiTheme="majorHAnsi" w:hAnsiTheme="majorHAnsi" w:cs="Arial"/>
          <w:color w:val="000000" w:themeColor="text1"/>
          <w:sz w:val="24"/>
          <w:szCs w:val="24"/>
          <w:shd w:val="clear" w:color="auto" w:fill="FFFFFF"/>
        </w:rPr>
        <w:t>autobusa</w:t>
      </w:r>
      <w:proofErr w:type="spellEnd"/>
      <w:r w:rsidRPr="00C13C0F">
        <w:rPr>
          <w:rFonts w:asciiTheme="majorHAnsi" w:hAnsiTheme="majorHAnsi" w:cs="Arial"/>
          <w:color w:val="000000" w:themeColor="text1"/>
          <w:sz w:val="24"/>
          <w:szCs w:val="24"/>
          <w:shd w:val="clear" w:color="auto" w:fill="FFFFFF"/>
        </w:rPr>
        <w:t xml:space="preserve"> 43, a </w:t>
      </w:r>
      <w:proofErr w:type="spellStart"/>
      <w:r w:rsidRPr="00C13C0F">
        <w:rPr>
          <w:rFonts w:asciiTheme="majorHAnsi" w:hAnsiTheme="majorHAnsi" w:cs="Arial"/>
          <w:color w:val="000000" w:themeColor="text1"/>
          <w:sz w:val="24"/>
          <w:szCs w:val="24"/>
          <w:shd w:val="clear" w:color="auto" w:fill="FFFFFF"/>
        </w:rPr>
        <w:t>sadašnje</w:t>
      </w:r>
      <w:proofErr w:type="spellEnd"/>
      <w:r w:rsidRPr="00C13C0F">
        <w:rPr>
          <w:rFonts w:asciiTheme="majorHAnsi" w:hAnsiTheme="majorHAnsi" w:cs="Arial"/>
          <w:color w:val="000000" w:themeColor="text1"/>
          <w:sz w:val="24"/>
          <w:szCs w:val="24"/>
          <w:shd w:val="clear" w:color="auto" w:fill="FFFFFF"/>
        </w:rPr>
        <w:t xml:space="preserve"> </w:t>
      </w:r>
      <w:proofErr w:type="spellStart"/>
      <w:r w:rsidRPr="00C13C0F">
        <w:rPr>
          <w:rFonts w:asciiTheme="majorHAnsi" w:hAnsiTheme="majorHAnsi" w:cs="Arial"/>
          <w:color w:val="000000" w:themeColor="text1"/>
          <w:sz w:val="24"/>
          <w:szCs w:val="24"/>
          <w:shd w:val="clear" w:color="auto" w:fill="FFFFFF"/>
        </w:rPr>
        <w:t>stajalište</w:t>
      </w:r>
      <w:proofErr w:type="spellEnd"/>
      <w:r w:rsidRPr="00C13C0F">
        <w:rPr>
          <w:rFonts w:asciiTheme="majorHAnsi" w:hAnsiTheme="majorHAnsi" w:cs="Arial"/>
          <w:color w:val="000000" w:themeColor="text1"/>
          <w:sz w:val="24"/>
          <w:szCs w:val="24"/>
          <w:shd w:val="clear" w:color="auto" w:fill="FFFFFF"/>
        </w:rPr>
        <w:t xml:space="preserve"> </w:t>
      </w:r>
      <w:proofErr w:type="spellStart"/>
      <w:r w:rsidRPr="00C13C0F">
        <w:rPr>
          <w:rFonts w:asciiTheme="majorHAnsi" w:hAnsiTheme="majorHAnsi" w:cs="Arial"/>
          <w:color w:val="000000" w:themeColor="text1"/>
          <w:sz w:val="24"/>
          <w:szCs w:val="24"/>
          <w:shd w:val="clear" w:color="auto" w:fill="FFFFFF"/>
        </w:rPr>
        <w:t>autobusa</w:t>
      </w:r>
      <w:proofErr w:type="spellEnd"/>
      <w:r w:rsidRPr="00C13C0F">
        <w:rPr>
          <w:rFonts w:asciiTheme="majorHAnsi" w:hAnsiTheme="majorHAnsi" w:cs="Arial"/>
          <w:color w:val="000000" w:themeColor="text1"/>
          <w:sz w:val="24"/>
          <w:szCs w:val="24"/>
          <w:shd w:val="clear" w:color="auto" w:fill="FFFFFF"/>
        </w:rPr>
        <w:t xml:space="preserve"> </w:t>
      </w:r>
      <w:proofErr w:type="spellStart"/>
      <w:r w:rsidRPr="00C13C0F">
        <w:rPr>
          <w:rFonts w:asciiTheme="majorHAnsi" w:hAnsiTheme="majorHAnsi" w:cs="Arial"/>
          <w:color w:val="000000" w:themeColor="text1"/>
          <w:sz w:val="24"/>
          <w:szCs w:val="24"/>
          <w:shd w:val="clear" w:color="auto" w:fill="FFFFFF"/>
        </w:rPr>
        <w:t>br</w:t>
      </w:r>
      <w:proofErr w:type="spellEnd"/>
      <w:r w:rsidRPr="00C13C0F">
        <w:rPr>
          <w:rFonts w:asciiTheme="majorHAnsi" w:hAnsiTheme="majorHAnsi" w:cs="Arial"/>
          <w:color w:val="000000" w:themeColor="text1"/>
          <w:sz w:val="24"/>
          <w:szCs w:val="24"/>
          <w:shd w:val="clear" w:color="auto" w:fill="FFFFFF"/>
        </w:rPr>
        <w:t xml:space="preserve"> 60, </w:t>
      </w:r>
      <w:proofErr w:type="spellStart"/>
      <w:r w:rsidRPr="00C13C0F">
        <w:rPr>
          <w:rFonts w:asciiTheme="majorHAnsi" w:hAnsiTheme="majorHAnsi" w:cs="Arial"/>
          <w:color w:val="000000" w:themeColor="text1"/>
          <w:sz w:val="24"/>
          <w:szCs w:val="24"/>
          <w:shd w:val="clear" w:color="auto" w:fill="FFFFFF"/>
        </w:rPr>
        <w:t>skejt</w:t>
      </w:r>
      <w:proofErr w:type="spellEnd"/>
      <w:r w:rsidRPr="00C13C0F">
        <w:rPr>
          <w:rFonts w:asciiTheme="majorHAnsi" w:hAnsiTheme="majorHAnsi" w:cs="Arial"/>
          <w:color w:val="000000" w:themeColor="text1"/>
          <w:sz w:val="24"/>
          <w:szCs w:val="24"/>
          <w:shd w:val="clear" w:color="auto" w:fill="FFFFFF"/>
        </w:rPr>
        <w:t xml:space="preserve"> park) </w:t>
      </w:r>
      <w:r w:rsidRPr="00C13C0F">
        <w:rPr>
          <w:rStyle w:val="Strong"/>
          <w:rFonts w:asciiTheme="majorHAnsi" w:hAnsiTheme="majorHAnsi" w:cs="Arial"/>
          <w:color w:val="000000" w:themeColor="text1"/>
          <w:sz w:val="24"/>
          <w:szCs w:val="24"/>
          <w:bdr w:val="none" w:sz="0" w:space="0" w:color="auto" w:frame="1"/>
          <w:shd w:val="clear" w:color="auto" w:fill="FFFFFF"/>
        </w:rPr>
        <w:t xml:space="preserve">u </w:t>
      </w:r>
      <w:r w:rsidR="009C0D57">
        <w:rPr>
          <w:rStyle w:val="Strong"/>
          <w:rFonts w:asciiTheme="majorHAnsi" w:hAnsiTheme="majorHAnsi" w:cs="Arial"/>
          <w:color w:val="000000" w:themeColor="text1"/>
          <w:sz w:val="24"/>
          <w:szCs w:val="24"/>
          <w:bdr w:val="none" w:sz="0" w:space="0" w:color="auto" w:frame="1"/>
          <w:shd w:val="clear" w:color="auto" w:fill="FFFFFF"/>
        </w:rPr>
        <w:t>2</w:t>
      </w:r>
      <w:r w:rsidR="00FF4CF2">
        <w:rPr>
          <w:rStyle w:val="Strong"/>
          <w:rFonts w:asciiTheme="majorHAnsi" w:hAnsiTheme="majorHAnsi" w:cs="Arial"/>
          <w:color w:val="000000" w:themeColor="text1"/>
          <w:sz w:val="24"/>
          <w:szCs w:val="24"/>
          <w:bdr w:val="none" w:sz="0" w:space="0" w:color="auto" w:frame="1"/>
          <w:shd w:val="clear" w:color="auto" w:fill="FFFFFF"/>
        </w:rPr>
        <w:t>2</w:t>
      </w:r>
      <w:r w:rsidRPr="00C13C0F">
        <w:rPr>
          <w:rStyle w:val="Strong"/>
          <w:rFonts w:asciiTheme="majorHAnsi" w:hAnsiTheme="majorHAnsi" w:cs="Arial"/>
          <w:color w:val="000000" w:themeColor="text1"/>
          <w:sz w:val="24"/>
          <w:szCs w:val="24"/>
          <w:bdr w:val="none" w:sz="0" w:space="0" w:color="auto" w:frame="1"/>
          <w:shd w:val="clear" w:color="auto" w:fill="FFFFFF"/>
        </w:rPr>
        <w:t>:00 h</w:t>
      </w:r>
      <w:r w:rsidRPr="00C13C0F">
        <w:rPr>
          <w:rFonts w:asciiTheme="majorHAnsi" w:hAnsiTheme="majorHAnsi" w:cs="Arial"/>
          <w:color w:val="000000" w:themeColor="text1"/>
          <w:sz w:val="24"/>
          <w:szCs w:val="24"/>
          <w:shd w:val="clear" w:color="auto" w:fill="FFFFFF"/>
        </w:rPr>
        <w:t>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tačno</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vreme</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biće</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poznato</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najkasnije</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dan</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pred</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putovanje</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organizator</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šalje</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SMS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obaveštenje</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svim</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putnicima</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sa</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svim</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detaljima</w:t>
      </w:r>
      <w:proofErr w:type="spellEnd"/>
      <w:r w:rsidRPr="00C13C0F">
        <w:rPr>
          <w:rStyle w:val="Strong"/>
          <w:rFonts w:asciiTheme="majorHAnsi" w:hAnsiTheme="majorHAnsi" w:cs="Arial"/>
          <w:color w:val="000000" w:themeColor="text1"/>
          <w:sz w:val="24"/>
          <w:szCs w:val="24"/>
          <w:bdr w:val="none" w:sz="0" w:space="0" w:color="auto" w:frame="1"/>
          <w:shd w:val="clear" w:color="auto" w:fill="FFFFFF"/>
        </w:rPr>
        <w:t xml:space="preserve"> </w:t>
      </w:r>
      <w:proofErr w:type="spellStart"/>
      <w:r w:rsidRPr="00C13C0F">
        <w:rPr>
          <w:rStyle w:val="Strong"/>
          <w:rFonts w:asciiTheme="majorHAnsi" w:hAnsiTheme="majorHAnsi" w:cs="Arial"/>
          <w:color w:val="000000" w:themeColor="text1"/>
          <w:sz w:val="24"/>
          <w:szCs w:val="24"/>
          <w:bdr w:val="none" w:sz="0" w:space="0" w:color="auto" w:frame="1"/>
          <w:shd w:val="clear" w:color="auto" w:fill="FFFFFF"/>
        </w:rPr>
        <w:t>polaska</w:t>
      </w:r>
      <w:proofErr w:type="spellEnd"/>
      <w:r w:rsidRPr="00C13C0F">
        <w:rPr>
          <w:rFonts w:asciiTheme="majorHAnsi" w:hAnsiTheme="majorHAnsi" w:cs="Arial"/>
          <w:color w:val="000000" w:themeColor="text1"/>
          <w:sz w:val="24"/>
          <w:szCs w:val="24"/>
          <w:shd w:val="clear" w:color="auto" w:fill="FFFFFF"/>
        </w:rPr>
        <w:t xml:space="preserve">). </w:t>
      </w:r>
      <w:r w:rsidRPr="00132AF9">
        <w:rPr>
          <w:rFonts w:asciiTheme="majorHAnsi" w:hAnsiTheme="majorHAnsi" w:cs="Arial"/>
          <w:color w:val="000000" w:themeColor="text1"/>
          <w:sz w:val="24"/>
          <w:szCs w:val="24"/>
          <w:shd w:val="clear" w:color="auto" w:fill="FFFFFF"/>
          <w:lang w:val="pl-PL"/>
        </w:rPr>
        <w:t>Vožnja kroz Srbju i Makedoniju sa usputnim zadržavanjima radi odmora i graničnih formalnosti.</w:t>
      </w:r>
    </w:p>
    <w:p w:rsidR="009C0D57" w:rsidRDefault="004C1897" w:rsidP="009C0D57">
      <w:pPr>
        <w:pStyle w:val="ListParagraph"/>
        <w:numPr>
          <w:ilvl w:val="0"/>
          <w:numId w:val="1"/>
        </w:numPr>
        <w:ind w:left="-720"/>
        <w:rPr>
          <w:rFonts w:ascii="Cambria" w:hAnsi="Cambria" w:cs="Cambria"/>
          <w:b/>
          <w:sz w:val="24"/>
          <w:szCs w:val="24"/>
        </w:rPr>
      </w:pPr>
      <w:r w:rsidRPr="00C13C0F">
        <w:rPr>
          <w:rFonts w:ascii="Cambria" w:hAnsi="Cambria" w:cs="Cambria"/>
          <w:b/>
          <w:sz w:val="24"/>
          <w:szCs w:val="24"/>
        </w:rPr>
        <w:t>DAN</w:t>
      </w:r>
      <w:r w:rsidR="002A3335">
        <w:rPr>
          <w:rFonts w:ascii="Cambria" w:hAnsi="Cambria" w:cs="Cambria"/>
          <w:b/>
          <w:sz w:val="24"/>
          <w:szCs w:val="24"/>
        </w:rPr>
        <w:t xml:space="preserve"> </w:t>
      </w:r>
      <w:proofErr w:type="spellStart"/>
      <w:r w:rsidR="0022307C" w:rsidRPr="00C13C0F">
        <w:rPr>
          <w:rFonts w:ascii="Cambria" w:hAnsi="Cambria" w:cs="Cambria"/>
          <w:b/>
          <w:sz w:val="24"/>
          <w:szCs w:val="24"/>
        </w:rPr>
        <w:t>subota</w:t>
      </w:r>
      <w:proofErr w:type="spellEnd"/>
      <w:r w:rsidR="002A3335">
        <w:rPr>
          <w:rFonts w:ascii="Cambria" w:hAnsi="Cambria" w:cs="Cambria"/>
          <w:b/>
          <w:sz w:val="24"/>
          <w:szCs w:val="24"/>
        </w:rPr>
        <w:t xml:space="preserve"> </w:t>
      </w:r>
      <w:r w:rsidR="00F70C5C">
        <w:rPr>
          <w:rFonts w:ascii="Cambria" w:hAnsi="Cambria" w:cs="Cambria"/>
          <w:b/>
          <w:sz w:val="24"/>
          <w:szCs w:val="24"/>
        </w:rPr>
        <w:t>1</w:t>
      </w:r>
      <w:r w:rsidR="002A3335">
        <w:rPr>
          <w:rFonts w:ascii="Cambria" w:hAnsi="Cambria" w:cs="Cambria"/>
          <w:b/>
          <w:sz w:val="24"/>
          <w:szCs w:val="24"/>
        </w:rPr>
        <w:t>2</w:t>
      </w:r>
      <w:r w:rsidR="00F70C5C">
        <w:rPr>
          <w:rFonts w:ascii="Cambria" w:hAnsi="Cambria" w:cs="Cambria"/>
          <w:b/>
          <w:sz w:val="24"/>
          <w:szCs w:val="24"/>
        </w:rPr>
        <w:t>.12</w:t>
      </w:r>
      <w:r w:rsidR="009607C6" w:rsidRPr="00C13C0F">
        <w:rPr>
          <w:rFonts w:ascii="Cambria" w:hAnsi="Cambria" w:cs="Cambria"/>
          <w:b/>
          <w:sz w:val="24"/>
          <w:szCs w:val="24"/>
        </w:rPr>
        <w:t>.</w:t>
      </w:r>
      <w:r w:rsidRPr="00C13C0F">
        <w:rPr>
          <w:rFonts w:ascii="Cambria" w:hAnsi="Cambria" w:cs="Cambria"/>
          <w:b/>
          <w:sz w:val="24"/>
          <w:szCs w:val="24"/>
        </w:rPr>
        <w:t xml:space="preserve">/ </w:t>
      </w:r>
      <w:r w:rsidR="009C0D57">
        <w:rPr>
          <w:rFonts w:ascii="Cambria" w:hAnsi="Cambria" w:cs="Cambria"/>
          <w:b/>
          <w:sz w:val="24"/>
          <w:szCs w:val="24"/>
        </w:rPr>
        <w:t>SOLUN</w:t>
      </w:r>
      <w:r w:rsidR="00A111A4">
        <w:rPr>
          <w:rFonts w:ascii="Cambria" w:hAnsi="Cambria" w:cs="Cambria"/>
          <w:b/>
          <w:sz w:val="24"/>
          <w:szCs w:val="24"/>
        </w:rPr>
        <w:t xml:space="preserve"> - PARALIJA</w:t>
      </w:r>
    </w:p>
    <w:p w:rsidR="00923F6A" w:rsidRPr="009C0D57" w:rsidRDefault="00923F6A" w:rsidP="00A111A4">
      <w:pPr>
        <w:pStyle w:val="ListParagraph"/>
        <w:ind w:left="-720"/>
        <w:jc w:val="both"/>
        <w:rPr>
          <w:rFonts w:ascii="Cambria" w:hAnsi="Cambria" w:cs="Cambria"/>
          <w:b/>
          <w:sz w:val="24"/>
          <w:szCs w:val="24"/>
        </w:rPr>
      </w:pPr>
      <w:r w:rsidRPr="00132AF9">
        <w:rPr>
          <w:rFonts w:asciiTheme="majorHAnsi" w:hAnsiTheme="majorHAnsi" w:cstheme="minorHAnsi"/>
          <w:color w:val="000000" w:themeColor="text1"/>
          <w:sz w:val="24"/>
          <w:szCs w:val="24"/>
          <w:lang w:val="pl-PL"/>
        </w:rPr>
        <w:t xml:space="preserve">Dolazak u </w:t>
      </w:r>
      <w:r w:rsidR="009C0D57" w:rsidRPr="00132AF9">
        <w:rPr>
          <w:rFonts w:asciiTheme="majorHAnsi" w:hAnsiTheme="majorHAnsi" w:cstheme="minorHAnsi"/>
          <w:color w:val="000000" w:themeColor="text1"/>
          <w:sz w:val="24"/>
          <w:szCs w:val="24"/>
          <w:lang w:val="pl-PL"/>
        </w:rPr>
        <w:t xml:space="preserve">Solun u ranim jutarnjim satima. </w:t>
      </w:r>
      <w:r w:rsidR="009C0D57" w:rsidRPr="00132AF9">
        <w:rPr>
          <w:rFonts w:asciiTheme="majorHAnsi" w:hAnsiTheme="majorHAnsi" w:cstheme="minorHAnsi"/>
          <w:bCs/>
          <w:sz w:val="24"/>
          <w:szCs w:val="24"/>
          <w:bdr w:val="none" w:sz="0" w:space="0" w:color="auto" w:frame="1"/>
          <w:lang w:val="pl-PL"/>
        </w:rPr>
        <w:t xml:space="preserve">Po </w:t>
      </w:r>
      <w:r w:rsidR="00B607D3" w:rsidRPr="00132AF9">
        <w:rPr>
          <w:rFonts w:asciiTheme="majorHAnsi" w:hAnsiTheme="majorHAnsi"/>
          <w:sz w:val="24"/>
          <w:szCs w:val="24"/>
          <w:lang w:val="pl-PL"/>
        </w:rPr>
        <w:t>Po dolasku u Solun panoramsko razgledanje grada autobusom: Soulunska luka, ulicom Nikis pored mora proći ćemo pored Jevrejske četvri, Aristotelov trga, Bele kule, uputićemo se prema glavnoj ulici Egnatia, gde ćemo videte stare zidine iz Vizantijskog  perioda, Galarijevu kapiju, Rotondu, tursko kupatilo. Panoramu završavamo na drugoj strani Aristotelov trga kod statue Elefteriosa Venizelosa. Slobodno vreme ili mogućnost organizovanog fakultativnog izleta do Zejtilnika i poseta crkvi svetog Dimitrija, obilazak Antičke agore i Rimskog trga.</w:t>
      </w:r>
      <w:r w:rsidR="00213E57" w:rsidRPr="00132AF9">
        <w:rPr>
          <w:rFonts w:asciiTheme="majorHAnsi" w:hAnsiTheme="majorHAnsi" w:cs="Arial"/>
          <w:color w:val="000000" w:themeColor="text1"/>
          <w:sz w:val="24"/>
          <w:szCs w:val="24"/>
          <w:shd w:val="clear" w:color="auto" w:fill="FFFFFF"/>
          <w:lang w:val="pl-PL"/>
        </w:rPr>
        <w:t>Nakon obilaska s</w:t>
      </w:r>
      <w:r w:rsidR="00122CC3" w:rsidRPr="00132AF9">
        <w:rPr>
          <w:rFonts w:asciiTheme="majorHAnsi" w:hAnsiTheme="majorHAnsi" w:cstheme="minorHAnsi"/>
          <w:sz w:val="24"/>
          <w:szCs w:val="24"/>
          <w:lang w:val="pl-PL"/>
        </w:rPr>
        <w:t xml:space="preserve">lobodno </w:t>
      </w:r>
      <w:r w:rsidR="009C0D57" w:rsidRPr="00132AF9">
        <w:rPr>
          <w:rFonts w:asciiTheme="majorHAnsi" w:hAnsiTheme="majorHAnsi" w:cstheme="minorHAnsi"/>
          <w:sz w:val="24"/>
          <w:szCs w:val="24"/>
          <w:lang w:val="pl-PL"/>
        </w:rPr>
        <w:t>vreme</w:t>
      </w:r>
      <w:r w:rsidR="00213E57" w:rsidRPr="00132AF9">
        <w:rPr>
          <w:rFonts w:asciiTheme="majorHAnsi" w:hAnsiTheme="majorHAnsi" w:cstheme="minorHAnsi"/>
          <w:sz w:val="24"/>
          <w:szCs w:val="24"/>
          <w:lang w:val="pl-PL"/>
        </w:rPr>
        <w:t xml:space="preserve"> za induvidulane aktivnosti</w:t>
      </w:r>
      <w:r w:rsidR="00F70C5C" w:rsidRPr="00132AF9">
        <w:rPr>
          <w:rFonts w:asciiTheme="majorHAnsi" w:hAnsiTheme="majorHAnsi" w:cstheme="minorHAnsi"/>
          <w:sz w:val="24"/>
          <w:szCs w:val="24"/>
          <w:lang w:val="pl-PL"/>
        </w:rPr>
        <w:t xml:space="preserve"> I uživanju u božićnom vašaru</w:t>
      </w:r>
      <w:r w:rsidR="00213E57" w:rsidRPr="00132AF9">
        <w:rPr>
          <w:rFonts w:asciiTheme="majorHAnsi" w:hAnsiTheme="majorHAnsi" w:cstheme="minorHAnsi"/>
          <w:sz w:val="24"/>
          <w:szCs w:val="24"/>
          <w:lang w:val="pl-PL"/>
        </w:rPr>
        <w:t>.</w:t>
      </w:r>
      <w:r w:rsidR="009C0D57" w:rsidRPr="00132AF9">
        <w:rPr>
          <w:rFonts w:asciiTheme="majorHAnsi" w:hAnsiTheme="majorHAnsi" w:cstheme="minorHAnsi"/>
          <w:sz w:val="24"/>
          <w:szCs w:val="24"/>
          <w:lang w:val="pl-PL"/>
        </w:rPr>
        <w:t xml:space="preserve"> Nastavak putovanja prema Paraliji</w:t>
      </w:r>
      <w:r w:rsidR="00A111A4" w:rsidRPr="00132AF9">
        <w:rPr>
          <w:rFonts w:asciiTheme="majorHAnsi" w:hAnsiTheme="majorHAnsi" w:cstheme="minorHAnsi"/>
          <w:sz w:val="24"/>
          <w:szCs w:val="24"/>
          <w:lang w:val="pl-PL"/>
        </w:rPr>
        <w:t xml:space="preserve"> u kasnim popodnevnim satimagde će se grupa smestiti u hotel. </w:t>
      </w:r>
      <w:proofErr w:type="spellStart"/>
      <w:proofErr w:type="gramStart"/>
      <w:r w:rsidR="009C0D57" w:rsidRPr="009C0D57">
        <w:rPr>
          <w:rStyle w:val="Strong"/>
          <w:rFonts w:asciiTheme="majorHAnsi" w:hAnsiTheme="majorHAnsi" w:cstheme="minorHAnsi"/>
          <w:bCs w:val="0"/>
          <w:sz w:val="24"/>
          <w:szCs w:val="24"/>
          <w:bdr w:val="none" w:sz="0" w:space="0" w:color="auto" w:frame="1"/>
        </w:rPr>
        <w:t>Noćenje</w:t>
      </w:r>
      <w:proofErr w:type="spellEnd"/>
      <w:r w:rsidR="009C0D57" w:rsidRPr="009C0D57">
        <w:rPr>
          <w:rFonts w:asciiTheme="majorHAnsi" w:hAnsiTheme="majorHAnsi" w:cstheme="minorHAnsi"/>
          <w:bCs/>
          <w:sz w:val="24"/>
          <w:szCs w:val="24"/>
          <w:bdr w:val="none" w:sz="0" w:space="0" w:color="auto" w:frame="1"/>
        </w:rPr>
        <w:t>.</w:t>
      </w:r>
      <w:proofErr w:type="gramEnd"/>
    </w:p>
    <w:p w:rsidR="000B606A" w:rsidRDefault="000B606A" w:rsidP="00923F6A">
      <w:pPr>
        <w:pStyle w:val="ListParagraph"/>
        <w:ind w:left="-720"/>
        <w:jc w:val="both"/>
        <w:rPr>
          <w:rFonts w:ascii="Cambria" w:hAnsi="Cambria" w:cs="Cambria"/>
          <w:b/>
          <w:sz w:val="24"/>
          <w:szCs w:val="24"/>
        </w:rPr>
      </w:pPr>
    </w:p>
    <w:p w:rsidR="00A111A4" w:rsidRDefault="00A111A4" w:rsidP="00923F6A">
      <w:pPr>
        <w:pStyle w:val="ListParagraph"/>
        <w:ind w:left="-720"/>
        <w:jc w:val="both"/>
        <w:rPr>
          <w:rFonts w:ascii="Cambria" w:hAnsi="Cambria" w:cs="Cambria"/>
          <w:b/>
          <w:sz w:val="24"/>
          <w:szCs w:val="24"/>
        </w:rPr>
      </w:pPr>
    </w:p>
    <w:p w:rsidR="00A111A4" w:rsidRPr="00C13C0F" w:rsidRDefault="00A111A4" w:rsidP="00923F6A">
      <w:pPr>
        <w:pStyle w:val="ListParagraph"/>
        <w:ind w:left="-720"/>
        <w:jc w:val="both"/>
        <w:rPr>
          <w:rFonts w:ascii="Cambria" w:hAnsi="Cambria" w:cs="Cambria"/>
          <w:b/>
          <w:sz w:val="24"/>
          <w:szCs w:val="24"/>
        </w:rPr>
      </w:pPr>
    </w:p>
    <w:p w:rsidR="00A111A4" w:rsidRPr="00132AF9" w:rsidRDefault="00D3099F" w:rsidP="00F70C5C">
      <w:pPr>
        <w:pStyle w:val="ListParagraph"/>
        <w:numPr>
          <w:ilvl w:val="0"/>
          <w:numId w:val="1"/>
        </w:numPr>
        <w:ind w:left="-810"/>
        <w:jc w:val="both"/>
        <w:rPr>
          <w:rFonts w:asciiTheme="majorHAnsi" w:hAnsiTheme="majorHAnsi" w:cs="Segoe UI"/>
          <w:sz w:val="24"/>
          <w:szCs w:val="24"/>
          <w:lang w:val="pl-PL"/>
        </w:rPr>
      </w:pPr>
      <w:r w:rsidRPr="00A111A4">
        <w:rPr>
          <w:rFonts w:ascii="Cambria" w:hAnsi="Cambria" w:cs="Cambria"/>
          <w:b/>
          <w:sz w:val="24"/>
          <w:szCs w:val="24"/>
        </w:rPr>
        <w:t xml:space="preserve">DAN </w:t>
      </w:r>
      <w:proofErr w:type="spellStart"/>
      <w:r w:rsidR="00650264" w:rsidRPr="00A111A4">
        <w:rPr>
          <w:rFonts w:ascii="Cambria" w:hAnsi="Cambria" w:cs="Cambria"/>
          <w:b/>
          <w:sz w:val="24"/>
          <w:szCs w:val="24"/>
        </w:rPr>
        <w:t>nedelja</w:t>
      </w:r>
      <w:proofErr w:type="spellEnd"/>
      <w:r w:rsidR="002A3335">
        <w:rPr>
          <w:rFonts w:ascii="Cambria" w:hAnsi="Cambria" w:cs="Cambria"/>
          <w:b/>
          <w:sz w:val="24"/>
          <w:szCs w:val="24"/>
        </w:rPr>
        <w:t xml:space="preserve"> </w:t>
      </w:r>
      <w:r w:rsidR="00F70C5C">
        <w:rPr>
          <w:rFonts w:ascii="Cambria" w:hAnsi="Cambria" w:cs="Cambria"/>
          <w:b/>
          <w:sz w:val="24"/>
          <w:szCs w:val="24"/>
        </w:rPr>
        <w:t>1</w:t>
      </w:r>
      <w:r w:rsidR="002A3335">
        <w:rPr>
          <w:rFonts w:ascii="Cambria" w:hAnsi="Cambria" w:cs="Cambria"/>
          <w:b/>
          <w:sz w:val="24"/>
          <w:szCs w:val="24"/>
        </w:rPr>
        <w:t>3</w:t>
      </w:r>
      <w:r w:rsidR="0022307C" w:rsidRPr="00A111A4">
        <w:rPr>
          <w:rFonts w:ascii="Cambria" w:hAnsi="Cambria" w:cs="Cambria"/>
          <w:b/>
          <w:sz w:val="24"/>
          <w:szCs w:val="24"/>
        </w:rPr>
        <w:t>.</w:t>
      </w:r>
      <w:r w:rsidR="00A111A4" w:rsidRPr="00A111A4">
        <w:rPr>
          <w:rFonts w:ascii="Cambria" w:hAnsi="Cambria" w:cs="Cambria"/>
          <w:b/>
          <w:sz w:val="24"/>
          <w:szCs w:val="24"/>
        </w:rPr>
        <w:t>1</w:t>
      </w:r>
      <w:r w:rsidR="00F70C5C">
        <w:rPr>
          <w:rFonts w:ascii="Cambria" w:hAnsi="Cambria" w:cs="Cambria"/>
          <w:b/>
          <w:sz w:val="24"/>
          <w:szCs w:val="24"/>
        </w:rPr>
        <w:t>2</w:t>
      </w:r>
      <w:r w:rsidR="009607C6" w:rsidRPr="00A111A4">
        <w:rPr>
          <w:rFonts w:ascii="Cambria" w:hAnsi="Cambria" w:cs="Cambria"/>
          <w:b/>
          <w:sz w:val="24"/>
          <w:szCs w:val="24"/>
        </w:rPr>
        <w:t xml:space="preserve">. </w:t>
      </w:r>
      <w:r w:rsidRPr="00A111A4">
        <w:rPr>
          <w:rFonts w:ascii="Cambria" w:hAnsi="Cambria" w:cs="Cambria"/>
          <w:b/>
          <w:sz w:val="24"/>
          <w:szCs w:val="24"/>
        </w:rPr>
        <w:t xml:space="preserve">/ </w:t>
      </w:r>
      <w:r w:rsidR="00A111A4" w:rsidRPr="00A111A4">
        <w:rPr>
          <w:rFonts w:ascii="Cambria" w:hAnsi="Cambria" w:cs="Cambria"/>
          <w:b/>
          <w:sz w:val="24"/>
          <w:szCs w:val="24"/>
        </w:rPr>
        <w:t>PARALIJA</w:t>
      </w:r>
      <w:r w:rsidR="00BB5588" w:rsidRPr="00A111A4">
        <w:rPr>
          <w:rFonts w:ascii="Cambria" w:hAnsi="Cambria" w:cs="Cambria"/>
          <w:b/>
          <w:sz w:val="24"/>
          <w:szCs w:val="24"/>
        </w:rPr>
        <w:t xml:space="preserve"> – </w:t>
      </w:r>
      <w:r w:rsidR="00F70C5C">
        <w:rPr>
          <w:rFonts w:ascii="Cambria" w:hAnsi="Cambria" w:cs="Cambria"/>
          <w:b/>
          <w:sz w:val="24"/>
          <w:szCs w:val="24"/>
        </w:rPr>
        <w:t xml:space="preserve">TRIKALA – </w:t>
      </w:r>
      <w:proofErr w:type="spellStart"/>
      <w:r w:rsidR="00F70C5C">
        <w:rPr>
          <w:rFonts w:ascii="Cambria" w:hAnsi="Cambria" w:cs="Cambria"/>
          <w:b/>
          <w:sz w:val="24"/>
          <w:szCs w:val="24"/>
        </w:rPr>
        <w:t>božićno</w:t>
      </w:r>
      <w:proofErr w:type="spellEnd"/>
      <w:r w:rsidR="00F70C5C">
        <w:rPr>
          <w:rFonts w:ascii="Cambria" w:hAnsi="Cambria" w:cs="Cambria"/>
          <w:b/>
          <w:sz w:val="24"/>
          <w:szCs w:val="24"/>
        </w:rPr>
        <w:t xml:space="preserve"> </w:t>
      </w:r>
      <w:proofErr w:type="spellStart"/>
      <w:r w:rsidR="00F70C5C">
        <w:rPr>
          <w:rFonts w:ascii="Cambria" w:hAnsi="Cambria" w:cs="Cambria"/>
          <w:b/>
          <w:sz w:val="24"/>
          <w:szCs w:val="24"/>
        </w:rPr>
        <w:t>selo</w:t>
      </w:r>
      <w:proofErr w:type="spellEnd"/>
      <w:r w:rsidR="00F70C5C">
        <w:rPr>
          <w:rFonts w:ascii="Cambria" w:hAnsi="Cambria" w:cs="Cambria"/>
          <w:b/>
          <w:sz w:val="24"/>
          <w:szCs w:val="24"/>
        </w:rPr>
        <w:t xml:space="preserve"> MLIN VILENJAKA </w:t>
      </w:r>
      <w:r w:rsidRPr="00A111A4">
        <w:rPr>
          <w:rFonts w:ascii="Cambria" w:hAnsi="Cambria" w:cs="Cambria"/>
          <w:i/>
          <w:sz w:val="24"/>
          <w:szCs w:val="24"/>
        </w:rPr>
        <w:t>(</w:t>
      </w:r>
      <w:proofErr w:type="spellStart"/>
      <w:r w:rsidRPr="00A111A4">
        <w:rPr>
          <w:rFonts w:ascii="Cambria" w:hAnsi="Cambria" w:cs="Cambria"/>
          <w:i/>
          <w:sz w:val="24"/>
          <w:szCs w:val="24"/>
        </w:rPr>
        <w:t>fakultativno</w:t>
      </w:r>
      <w:proofErr w:type="spellEnd"/>
      <w:r w:rsidRPr="00A111A4">
        <w:rPr>
          <w:rFonts w:ascii="Cambria" w:hAnsi="Cambria" w:cs="Cambria"/>
          <w:i/>
          <w:sz w:val="24"/>
          <w:szCs w:val="24"/>
        </w:rPr>
        <w:t>)</w:t>
      </w:r>
      <w:r w:rsidR="002A3335">
        <w:rPr>
          <w:rFonts w:ascii="Cambria" w:hAnsi="Cambria" w:cs="Cambria"/>
          <w:i/>
          <w:sz w:val="24"/>
          <w:szCs w:val="24"/>
        </w:rPr>
        <w:t xml:space="preserve"> </w:t>
      </w:r>
      <w:proofErr w:type="spellStart"/>
      <w:r w:rsidRPr="00F70C5C">
        <w:rPr>
          <w:rFonts w:asciiTheme="majorHAnsi" w:hAnsiTheme="majorHAnsi" w:cs="Cambria"/>
          <w:b/>
          <w:sz w:val="24"/>
          <w:szCs w:val="24"/>
        </w:rPr>
        <w:t>Doručak</w:t>
      </w:r>
      <w:proofErr w:type="spellEnd"/>
      <w:r w:rsidRPr="00F70C5C">
        <w:rPr>
          <w:rFonts w:asciiTheme="majorHAnsi" w:hAnsiTheme="majorHAnsi" w:cs="Cambria"/>
          <w:b/>
          <w:sz w:val="24"/>
          <w:szCs w:val="24"/>
        </w:rPr>
        <w:t>.</w:t>
      </w:r>
      <w:r w:rsidR="002A3335">
        <w:rPr>
          <w:rFonts w:asciiTheme="majorHAnsi" w:hAnsiTheme="majorHAnsi" w:cs="Cambria"/>
          <w:b/>
          <w:sz w:val="24"/>
          <w:szCs w:val="24"/>
        </w:rPr>
        <w:t xml:space="preserve"> </w:t>
      </w:r>
      <w:proofErr w:type="spellStart"/>
      <w:r w:rsidR="00BB5588" w:rsidRPr="00F70C5C">
        <w:rPr>
          <w:rFonts w:asciiTheme="majorHAnsi" w:hAnsiTheme="majorHAnsi"/>
          <w:sz w:val="24"/>
          <w:szCs w:val="24"/>
        </w:rPr>
        <w:t>Nakon</w:t>
      </w:r>
      <w:proofErr w:type="spellEnd"/>
      <w:r w:rsidR="00BB5588" w:rsidRPr="00F70C5C">
        <w:rPr>
          <w:rFonts w:asciiTheme="majorHAnsi" w:hAnsiTheme="majorHAnsi"/>
          <w:sz w:val="24"/>
          <w:szCs w:val="24"/>
        </w:rPr>
        <w:t xml:space="preserve"> </w:t>
      </w:r>
      <w:proofErr w:type="spellStart"/>
      <w:r w:rsidR="00BB5588" w:rsidRPr="00F70C5C">
        <w:rPr>
          <w:rFonts w:asciiTheme="majorHAnsi" w:hAnsiTheme="majorHAnsi"/>
          <w:sz w:val="24"/>
          <w:szCs w:val="24"/>
        </w:rPr>
        <w:t>doručka</w:t>
      </w:r>
      <w:proofErr w:type="spellEnd"/>
      <w:r w:rsidR="00BB5588" w:rsidRPr="00F70C5C">
        <w:rPr>
          <w:rFonts w:asciiTheme="majorHAnsi" w:hAnsiTheme="majorHAnsi"/>
          <w:sz w:val="24"/>
          <w:szCs w:val="24"/>
        </w:rPr>
        <w:t xml:space="preserve"> </w:t>
      </w:r>
      <w:proofErr w:type="spellStart"/>
      <w:r w:rsidR="00A111A4" w:rsidRPr="00F70C5C">
        <w:rPr>
          <w:rFonts w:asciiTheme="majorHAnsi" w:hAnsiTheme="majorHAnsi"/>
          <w:sz w:val="24"/>
          <w:szCs w:val="24"/>
        </w:rPr>
        <w:t>pakovanje</w:t>
      </w:r>
      <w:proofErr w:type="spellEnd"/>
      <w:r w:rsidR="00A111A4" w:rsidRPr="00F70C5C">
        <w:rPr>
          <w:rFonts w:asciiTheme="majorHAnsi" w:hAnsiTheme="majorHAnsi"/>
          <w:sz w:val="24"/>
          <w:szCs w:val="24"/>
        </w:rPr>
        <w:t xml:space="preserve"> </w:t>
      </w:r>
      <w:proofErr w:type="spellStart"/>
      <w:r w:rsidR="00A111A4" w:rsidRPr="00F70C5C">
        <w:rPr>
          <w:rFonts w:asciiTheme="majorHAnsi" w:hAnsiTheme="majorHAnsi"/>
          <w:sz w:val="24"/>
          <w:szCs w:val="24"/>
        </w:rPr>
        <w:t>stva</w:t>
      </w:r>
      <w:r w:rsidR="00F42FCD" w:rsidRPr="00F70C5C">
        <w:rPr>
          <w:rFonts w:asciiTheme="majorHAnsi" w:hAnsiTheme="majorHAnsi"/>
          <w:sz w:val="24"/>
          <w:szCs w:val="24"/>
        </w:rPr>
        <w:t>ri</w:t>
      </w:r>
      <w:proofErr w:type="spellEnd"/>
      <w:r w:rsidR="00F42FCD" w:rsidRPr="00F70C5C">
        <w:rPr>
          <w:rFonts w:asciiTheme="majorHAnsi" w:hAnsiTheme="majorHAnsi"/>
          <w:sz w:val="24"/>
          <w:szCs w:val="24"/>
        </w:rPr>
        <w:t xml:space="preserve">. </w:t>
      </w:r>
      <w:proofErr w:type="spellStart"/>
      <w:r w:rsidR="00F42FCD" w:rsidRPr="00F70C5C">
        <w:rPr>
          <w:rFonts w:asciiTheme="majorHAnsi" w:hAnsiTheme="majorHAnsi"/>
          <w:sz w:val="24"/>
          <w:szCs w:val="24"/>
        </w:rPr>
        <w:t>S</w:t>
      </w:r>
      <w:r w:rsidR="00BB5588" w:rsidRPr="00F70C5C">
        <w:rPr>
          <w:rFonts w:asciiTheme="majorHAnsi" w:hAnsiTheme="majorHAnsi"/>
          <w:sz w:val="24"/>
          <w:szCs w:val="24"/>
        </w:rPr>
        <w:t>lobodno</w:t>
      </w:r>
      <w:proofErr w:type="spellEnd"/>
      <w:r w:rsidR="00BB5588" w:rsidRPr="00F70C5C">
        <w:rPr>
          <w:rFonts w:asciiTheme="majorHAnsi" w:hAnsiTheme="majorHAnsi"/>
          <w:sz w:val="24"/>
          <w:szCs w:val="24"/>
        </w:rPr>
        <w:t xml:space="preserve"> </w:t>
      </w:r>
      <w:proofErr w:type="spellStart"/>
      <w:r w:rsidR="00BB5588" w:rsidRPr="00F70C5C">
        <w:rPr>
          <w:rFonts w:asciiTheme="majorHAnsi" w:hAnsiTheme="majorHAnsi"/>
          <w:sz w:val="24"/>
          <w:szCs w:val="24"/>
        </w:rPr>
        <w:t>vreme</w:t>
      </w:r>
      <w:proofErr w:type="spellEnd"/>
      <w:r w:rsidR="00BB5588" w:rsidRPr="00F70C5C">
        <w:rPr>
          <w:rFonts w:asciiTheme="majorHAnsi" w:hAnsiTheme="majorHAnsi"/>
          <w:sz w:val="24"/>
          <w:szCs w:val="24"/>
        </w:rPr>
        <w:t xml:space="preserve"> </w:t>
      </w:r>
      <w:proofErr w:type="spellStart"/>
      <w:r w:rsidR="00F42FCD" w:rsidRPr="00F70C5C">
        <w:rPr>
          <w:rFonts w:asciiTheme="majorHAnsi" w:hAnsiTheme="majorHAnsi"/>
          <w:sz w:val="24"/>
          <w:szCs w:val="24"/>
        </w:rPr>
        <w:t>za</w:t>
      </w:r>
      <w:proofErr w:type="spellEnd"/>
      <w:r w:rsidR="00F42FCD" w:rsidRPr="00F70C5C">
        <w:rPr>
          <w:rFonts w:asciiTheme="majorHAnsi" w:hAnsiTheme="majorHAnsi"/>
          <w:sz w:val="24"/>
          <w:szCs w:val="24"/>
        </w:rPr>
        <w:t xml:space="preserve"> </w:t>
      </w:r>
      <w:proofErr w:type="spellStart"/>
      <w:r w:rsidR="00F42FCD" w:rsidRPr="00F70C5C">
        <w:rPr>
          <w:rFonts w:asciiTheme="majorHAnsi" w:hAnsiTheme="majorHAnsi"/>
          <w:sz w:val="24"/>
          <w:szCs w:val="24"/>
        </w:rPr>
        <w:t>induvidulane</w:t>
      </w:r>
      <w:proofErr w:type="spellEnd"/>
      <w:r w:rsidR="00F42FCD" w:rsidRPr="00F70C5C">
        <w:rPr>
          <w:rFonts w:asciiTheme="majorHAnsi" w:hAnsiTheme="majorHAnsi"/>
          <w:sz w:val="24"/>
          <w:szCs w:val="24"/>
        </w:rPr>
        <w:t xml:space="preserve"> </w:t>
      </w:r>
      <w:proofErr w:type="spellStart"/>
      <w:r w:rsidR="00F42FCD" w:rsidRPr="00F70C5C">
        <w:rPr>
          <w:rFonts w:asciiTheme="majorHAnsi" w:hAnsiTheme="majorHAnsi"/>
          <w:sz w:val="24"/>
          <w:szCs w:val="24"/>
        </w:rPr>
        <w:t>aktivnosti</w:t>
      </w:r>
      <w:proofErr w:type="spellEnd"/>
      <w:r w:rsidR="00F42FCD" w:rsidRPr="00F70C5C">
        <w:rPr>
          <w:rFonts w:asciiTheme="majorHAnsi" w:hAnsiTheme="majorHAnsi"/>
          <w:sz w:val="24"/>
          <w:szCs w:val="24"/>
        </w:rPr>
        <w:t xml:space="preserve"> </w:t>
      </w:r>
      <w:proofErr w:type="spellStart"/>
      <w:proofErr w:type="gramStart"/>
      <w:r w:rsidR="00BB5588" w:rsidRPr="00F70C5C">
        <w:rPr>
          <w:rFonts w:asciiTheme="majorHAnsi" w:hAnsiTheme="majorHAnsi"/>
          <w:sz w:val="24"/>
          <w:szCs w:val="24"/>
        </w:rPr>
        <w:t>ili</w:t>
      </w:r>
      <w:proofErr w:type="spellEnd"/>
      <w:proofErr w:type="gramEnd"/>
      <w:r w:rsidR="00BB5588" w:rsidRPr="00F70C5C">
        <w:rPr>
          <w:rFonts w:asciiTheme="majorHAnsi" w:hAnsiTheme="majorHAnsi"/>
          <w:sz w:val="24"/>
          <w:szCs w:val="24"/>
        </w:rPr>
        <w:t xml:space="preserve"> </w:t>
      </w:r>
      <w:proofErr w:type="spellStart"/>
      <w:r w:rsidR="00BB5588" w:rsidRPr="00F70C5C">
        <w:rPr>
          <w:rFonts w:asciiTheme="majorHAnsi" w:hAnsiTheme="majorHAnsi"/>
          <w:sz w:val="24"/>
          <w:szCs w:val="24"/>
        </w:rPr>
        <w:t>mogućnost</w:t>
      </w:r>
      <w:proofErr w:type="spellEnd"/>
      <w:r w:rsidR="00BB5588" w:rsidRPr="00F70C5C">
        <w:rPr>
          <w:rFonts w:asciiTheme="majorHAnsi" w:hAnsiTheme="majorHAnsi"/>
          <w:sz w:val="24"/>
          <w:szCs w:val="24"/>
        </w:rPr>
        <w:t xml:space="preserve"> </w:t>
      </w:r>
      <w:proofErr w:type="spellStart"/>
      <w:r w:rsidR="00BB5588" w:rsidRPr="00F70C5C">
        <w:rPr>
          <w:rFonts w:asciiTheme="majorHAnsi" w:hAnsiTheme="majorHAnsi"/>
          <w:sz w:val="24"/>
          <w:szCs w:val="24"/>
        </w:rPr>
        <w:t>organizovanog</w:t>
      </w:r>
      <w:proofErr w:type="spellEnd"/>
      <w:r w:rsidR="00BB5588" w:rsidRPr="00F70C5C">
        <w:rPr>
          <w:rFonts w:asciiTheme="majorHAnsi" w:hAnsiTheme="majorHAnsi"/>
          <w:sz w:val="24"/>
          <w:szCs w:val="24"/>
        </w:rPr>
        <w:t xml:space="preserve"> </w:t>
      </w:r>
      <w:proofErr w:type="spellStart"/>
      <w:r w:rsidR="0022307C" w:rsidRPr="00F70C5C">
        <w:rPr>
          <w:rFonts w:asciiTheme="majorHAnsi" w:hAnsiTheme="majorHAnsi"/>
          <w:sz w:val="24"/>
          <w:szCs w:val="24"/>
        </w:rPr>
        <w:t>izleta</w:t>
      </w:r>
      <w:proofErr w:type="spellEnd"/>
      <w:r w:rsidR="0022307C" w:rsidRPr="00F70C5C">
        <w:rPr>
          <w:rFonts w:asciiTheme="majorHAnsi" w:hAnsiTheme="majorHAnsi"/>
          <w:sz w:val="24"/>
          <w:szCs w:val="24"/>
        </w:rPr>
        <w:t xml:space="preserve"> </w:t>
      </w:r>
      <w:proofErr w:type="spellStart"/>
      <w:r w:rsidR="0022307C" w:rsidRPr="00F70C5C">
        <w:rPr>
          <w:rFonts w:asciiTheme="majorHAnsi" w:hAnsiTheme="majorHAnsi"/>
          <w:sz w:val="24"/>
          <w:szCs w:val="24"/>
        </w:rPr>
        <w:t>do</w:t>
      </w:r>
      <w:r w:rsidR="00F70C5C" w:rsidRPr="00F70C5C">
        <w:rPr>
          <w:rFonts w:asciiTheme="majorHAnsi" w:hAnsiTheme="majorHAnsi"/>
          <w:sz w:val="24"/>
          <w:szCs w:val="24"/>
        </w:rPr>
        <w:t>Trikale</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gde</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ćemo</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posetiti</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božićno</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selo</w:t>
      </w:r>
      <w:proofErr w:type="spellEnd"/>
      <w:r w:rsidR="00F70C5C" w:rsidRPr="00F70C5C">
        <w:rPr>
          <w:rFonts w:asciiTheme="majorHAnsi" w:hAnsiTheme="majorHAnsi"/>
          <w:sz w:val="24"/>
          <w:szCs w:val="24"/>
        </w:rPr>
        <w:t xml:space="preserve"> pod </w:t>
      </w:r>
      <w:proofErr w:type="spellStart"/>
      <w:r w:rsidR="00F70C5C" w:rsidRPr="00F70C5C">
        <w:rPr>
          <w:rFonts w:asciiTheme="majorHAnsi" w:hAnsiTheme="majorHAnsi"/>
          <w:sz w:val="24"/>
          <w:szCs w:val="24"/>
        </w:rPr>
        <w:t>nazivom</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Mlin</w:t>
      </w:r>
      <w:proofErr w:type="spellEnd"/>
      <w:r w:rsidR="00F70C5C" w:rsidRPr="00F70C5C">
        <w:rPr>
          <w:rFonts w:asciiTheme="majorHAnsi" w:hAnsiTheme="majorHAnsi"/>
          <w:sz w:val="24"/>
          <w:szCs w:val="24"/>
        </w:rPr>
        <w:t xml:space="preserve"> </w:t>
      </w:r>
      <w:proofErr w:type="spellStart"/>
      <w:r w:rsidR="00F70C5C" w:rsidRPr="00F70C5C">
        <w:rPr>
          <w:rFonts w:asciiTheme="majorHAnsi" w:hAnsiTheme="majorHAnsi"/>
          <w:sz w:val="24"/>
          <w:szCs w:val="24"/>
        </w:rPr>
        <w:t>vilenjaka</w:t>
      </w:r>
      <w:proofErr w:type="spellEnd"/>
      <w:r w:rsidR="00A111A4" w:rsidRPr="00F70C5C">
        <w:rPr>
          <w:rFonts w:asciiTheme="majorHAnsi" w:hAnsiTheme="majorHAnsi"/>
          <w:sz w:val="24"/>
          <w:szCs w:val="24"/>
        </w:rPr>
        <w:t xml:space="preserve">. </w:t>
      </w:r>
      <w:proofErr w:type="spellStart"/>
      <w:r w:rsidR="00F70C5C" w:rsidRPr="00F70C5C">
        <w:rPr>
          <w:rFonts w:asciiTheme="majorHAnsi" w:hAnsiTheme="majorHAnsi"/>
          <w:color w:val="000000"/>
          <w:sz w:val="24"/>
          <w:szCs w:val="24"/>
          <w:shd w:val="clear" w:color="auto" w:fill="FFFFFF"/>
        </w:rPr>
        <w:t>Mlin</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vilenjaka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obično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uključuje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oblasti</w:t>
      </w:r>
      <w:proofErr w:type="spellEnd"/>
      <w:r w:rsidR="00F70C5C" w:rsidRPr="00F70C5C">
        <w:rPr>
          <w:rFonts w:asciiTheme="majorHAnsi" w:hAnsiTheme="majorHAnsi"/>
          <w:color w:val="000000"/>
          <w:sz w:val="24"/>
          <w:szCs w:val="24"/>
          <w:shd w:val="clear" w:color="auto" w:fill="FFFFFF"/>
        </w:rPr>
        <w:t xml:space="preserve"> </w:t>
      </w:r>
      <w:proofErr w:type="spellStart"/>
      <w:proofErr w:type="gramStart"/>
      <w:r w:rsidR="00F70C5C" w:rsidRPr="00F70C5C">
        <w:rPr>
          <w:rFonts w:asciiTheme="majorHAnsi" w:hAnsiTheme="majorHAnsi"/>
          <w:color w:val="000000"/>
          <w:sz w:val="24"/>
          <w:szCs w:val="24"/>
          <w:shd w:val="clear" w:color="auto" w:fill="FFFFFF"/>
        </w:rPr>
        <w:t>sa</w:t>
      </w:r>
      <w:proofErr w:type="spellEnd"/>
      <w:proofErr w:type="gramEnd"/>
      <w:r w:rsidR="00F70C5C" w:rsidRPr="00F70C5C">
        <w:rPr>
          <w:rFonts w:asciiTheme="majorHAnsi" w:hAnsiTheme="majorHAnsi"/>
          <w:color w:val="000000"/>
          <w:sz w:val="24"/>
          <w:szCs w:val="24"/>
          <w:shd w:val="clear" w:color="auto" w:fill="FFFFFF"/>
        </w:rPr>
        <w:t> </w:t>
      </w:r>
      <w:proofErr w:type="spellStart"/>
      <w:r w:rsidR="00F70C5C" w:rsidRPr="00F70C5C">
        <w:rPr>
          <w:rStyle w:val="Strong"/>
          <w:rFonts w:asciiTheme="majorHAnsi" w:hAnsiTheme="majorHAnsi"/>
          <w:b w:val="0"/>
          <w:bCs w:val="0"/>
          <w:color w:val="000000"/>
          <w:sz w:val="24"/>
          <w:szCs w:val="24"/>
          <w:shd w:val="clear" w:color="auto" w:fill="FFFFFF"/>
        </w:rPr>
        <w:t>besplatnim</w:t>
      </w:r>
      <w:proofErr w:type="spellEnd"/>
      <w:r w:rsidR="00F70C5C" w:rsidRPr="00F70C5C">
        <w:rPr>
          <w:rStyle w:val="Strong"/>
          <w:rFonts w:asciiTheme="majorHAnsi" w:hAnsiTheme="majorHAnsi"/>
          <w:b w:val="0"/>
          <w:bCs w:val="0"/>
          <w:color w:val="000000"/>
          <w:sz w:val="24"/>
          <w:szCs w:val="24"/>
          <w:shd w:val="clear" w:color="auto" w:fill="FFFFFF"/>
        </w:rPr>
        <w:t xml:space="preserve"> </w:t>
      </w:r>
      <w:proofErr w:type="spellStart"/>
      <w:r w:rsidR="00F70C5C" w:rsidRPr="00F70C5C">
        <w:rPr>
          <w:rStyle w:val="Strong"/>
          <w:rFonts w:asciiTheme="majorHAnsi" w:hAnsiTheme="majorHAnsi"/>
          <w:b w:val="0"/>
          <w:bCs w:val="0"/>
          <w:color w:val="000000"/>
          <w:sz w:val="24"/>
          <w:szCs w:val="24"/>
          <w:shd w:val="clear" w:color="auto" w:fill="FFFFFF"/>
        </w:rPr>
        <w:t>aktivnostima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Kuća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Deda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Mraza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Ledeno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kraljevstvo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Carstvo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slatkiša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Pošta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vilenjaka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Fabrika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čokolade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Bunar</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želja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Cvetno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kraljevstvo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Čarobne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pečurke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slikanje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lica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itd</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Osim</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ovih</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tu</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su</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i</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dodatne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aktivnosti</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kao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što</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su</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klizalište</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vilenjaci</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poslastičarnica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vilenjaka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božićna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pijaca</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i</w:t>
      </w:r>
      <w:proofErr w:type="spellEnd"/>
      <w:r w:rsidR="00F70C5C" w:rsidRPr="00F70C5C">
        <w:rPr>
          <w:rFonts w:asciiTheme="majorHAnsi" w:hAnsiTheme="majorHAnsi"/>
          <w:color w:val="000000"/>
          <w:sz w:val="24"/>
          <w:szCs w:val="24"/>
          <w:shd w:val="clear" w:color="auto" w:fill="FFFFFF"/>
        </w:rPr>
        <w:t xml:space="preserve"> </w:t>
      </w:r>
      <w:proofErr w:type="spellStart"/>
      <w:r w:rsidR="00F70C5C" w:rsidRPr="00F70C5C">
        <w:rPr>
          <w:rFonts w:asciiTheme="majorHAnsi" w:hAnsiTheme="majorHAnsi"/>
          <w:color w:val="000000"/>
          <w:sz w:val="24"/>
          <w:szCs w:val="24"/>
          <w:shd w:val="clear" w:color="auto" w:fill="FFFFFF"/>
        </w:rPr>
        <w:t>zabavni</w:t>
      </w:r>
      <w:proofErr w:type="spellEnd"/>
      <w:r w:rsidR="00F70C5C" w:rsidRPr="00F70C5C">
        <w:rPr>
          <w:rFonts w:asciiTheme="majorHAnsi" w:hAnsiTheme="majorHAnsi"/>
          <w:color w:val="000000"/>
          <w:sz w:val="24"/>
          <w:szCs w:val="24"/>
          <w:shd w:val="clear" w:color="auto" w:fill="FFFFFF"/>
        </w:rPr>
        <w:t xml:space="preserve"> park. </w:t>
      </w:r>
      <w:r w:rsidR="00F70C5C" w:rsidRPr="00132AF9">
        <w:rPr>
          <w:rStyle w:val="Strong"/>
          <w:rFonts w:asciiTheme="majorHAnsi" w:hAnsiTheme="majorHAnsi"/>
          <w:b w:val="0"/>
          <w:bCs w:val="0"/>
          <w:color w:val="000000"/>
          <w:sz w:val="24"/>
          <w:szCs w:val="24"/>
          <w:lang w:val="pl-PL"/>
        </w:rPr>
        <w:t>Ove godine Mlin vilenjaka posetiocima otvara svoja vrata 2</w:t>
      </w:r>
      <w:r w:rsidR="00386735">
        <w:rPr>
          <w:rStyle w:val="Strong"/>
          <w:rFonts w:asciiTheme="majorHAnsi" w:hAnsiTheme="majorHAnsi"/>
          <w:b w:val="0"/>
          <w:bCs w:val="0"/>
          <w:color w:val="000000"/>
          <w:sz w:val="24"/>
          <w:szCs w:val="24"/>
          <w:lang w:val="pl-PL"/>
        </w:rPr>
        <w:t>1</w:t>
      </w:r>
      <w:r w:rsidR="00F70C5C" w:rsidRPr="00132AF9">
        <w:rPr>
          <w:rStyle w:val="Strong"/>
          <w:rFonts w:asciiTheme="majorHAnsi" w:hAnsiTheme="majorHAnsi"/>
          <w:b w:val="0"/>
          <w:bCs w:val="0"/>
          <w:color w:val="000000"/>
          <w:sz w:val="24"/>
          <w:szCs w:val="24"/>
          <w:lang w:val="pl-PL"/>
        </w:rPr>
        <w:t xml:space="preserve">. novembra i radiće do </w:t>
      </w:r>
      <w:r w:rsidR="00386735">
        <w:rPr>
          <w:rStyle w:val="Strong"/>
          <w:rFonts w:asciiTheme="majorHAnsi" w:hAnsiTheme="majorHAnsi"/>
          <w:b w:val="0"/>
          <w:bCs w:val="0"/>
          <w:color w:val="000000"/>
          <w:sz w:val="24"/>
          <w:szCs w:val="24"/>
          <w:lang w:val="pl-PL"/>
        </w:rPr>
        <w:t>6.</w:t>
      </w:r>
      <w:r w:rsidR="00F70C5C" w:rsidRPr="00132AF9">
        <w:rPr>
          <w:rStyle w:val="Strong"/>
          <w:rFonts w:asciiTheme="majorHAnsi" w:hAnsiTheme="majorHAnsi"/>
          <w:b w:val="0"/>
          <w:bCs w:val="0"/>
          <w:color w:val="000000"/>
          <w:sz w:val="24"/>
          <w:szCs w:val="24"/>
          <w:lang w:val="pl-PL"/>
        </w:rPr>
        <w:t xml:space="preserve"> januara 202</w:t>
      </w:r>
      <w:r w:rsidR="00386735">
        <w:rPr>
          <w:rStyle w:val="Strong"/>
          <w:rFonts w:asciiTheme="majorHAnsi" w:hAnsiTheme="majorHAnsi"/>
          <w:b w:val="0"/>
          <w:bCs w:val="0"/>
          <w:color w:val="000000"/>
          <w:sz w:val="24"/>
          <w:szCs w:val="24"/>
          <w:lang w:val="pl-PL"/>
        </w:rPr>
        <w:t>7</w:t>
      </w:r>
      <w:r w:rsidR="00F70C5C" w:rsidRPr="00132AF9">
        <w:rPr>
          <w:rStyle w:val="Strong"/>
          <w:rFonts w:asciiTheme="majorHAnsi" w:hAnsiTheme="majorHAnsi"/>
          <w:b w:val="0"/>
          <w:bCs w:val="0"/>
          <w:color w:val="000000"/>
          <w:sz w:val="24"/>
          <w:szCs w:val="24"/>
          <w:lang w:val="pl-PL"/>
        </w:rPr>
        <w:t>. svakog dana od 10:00 do 22:00.</w:t>
      </w:r>
      <w:r w:rsidR="00386735">
        <w:rPr>
          <w:rStyle w:val="Strong"/>
          <w:rFonts w:asciiTheme="majorHAnsi" w:hAnsiTheme="majorHAnsi"/>
          <w:b w:val="0"/>
          <w:bCs w:val="0"/>
          <w:color w:val="000000"/>
          <w:sz w:val="24"/>
          <w:szCs w:val="24"/>
          <w:lang w:val="pl-PL"/>
        </w:rPr>
        <w:t xml:space="preserve"> </w:t>
      </w:r>
      <w:r w:rsidR="00F70C5C" w:rsidRPr="00132AF9">
        <w:rPr>
          <w:rStyle w:val="Strong"/>
          <w:rFonts w:asciiTheme="majorHAnsi" w:hAnsiTheme="majorHAnsi"/>
          <w:b w:val="0"/>
          <w:bCs w:val="0"/>
          <w:color w:val="000000"/>
          <w:sz w:val="24"/>
          <w:szCs w:val="24"/>
          <w:lang w:val="pl-PL"/>
        </w:rPr>
        <w:t>Tematika ovog "božićnog sela" u Grčkoj se menja svake godine, ulaz je besplatan dok se vožnje u luna parku plaćaju.</w:t>
      </w:r>
      <w:r w:rsidR="00F70C5C" w:rsidRPr="00132AF9">
        <w:rPr>
          <w:rFonts w:asciiTheme="majorHAnsi" w:hAnsiTheme="majorHAnsi"/>
          <w:color w:val="000000"/>
          <w:sz w:val="24"/>
          <w:szCs w:val="24"/>
          <w:lang w:val="pl-PL"/>
        </w:rPr>
        <w:t> U parku se mogu naći slatkiši, raznovrsna hrana (suvlaki, burgeri, hot dog, palačinke, vafle, krofne) piće, kafa, kuvano vino, igračke...</w:t>
      </w:r>
      <w:r w:rsidR="00122CC3" w:rsidRPr="00132AF9">
        <w:rPr>
          <w:rFonts w:asciiTheme="majorHAnsi" w:hAnsiTheme="majorHAnsi"/>
          <w:color w:val="000000"/>
          <w:sz w:val="24"/>
          <w:szCs w:val="24"/>
          <w:shd w:val="clear" w:color="auto" w:fill="FFFFFF"/>
          <w:lang w:val="pl-PL"/>
        </w:rPr>
        <w:t xml:space="preserve"> Povratak za Srbiju u dogovoreno vereme </w:t>
      </w:r>
      <w:r w:rsidR="003C059E" w:rsidRPr="00132AF9">
        <w:rPr>
          <w:rFonts w:asciiTheme="majorHAnsi" w:hAnsiTheme="majorHAnsi"/>
          <w:color w:val="000000"/>
          <w:sz w:val="24"/>
          <w:szCs w:val="24"/>
          <w:shd w:val="clear" w:color="auto" w:fill="FFFFFF"/>
          <w:lang w:val="pl-PL"/>
        </w:rPr>
        <w:t>sa</w:t>
      </w:r>
      <w:r w:rsidR="00122CC3" w:rsidRPr="00132AF9">
        <w:rPr>
          <w:rFonts w:asciiTheme="majorHAnsi" w:hAnsiTheme="majorHAnsi"/>
          <w:color w:val="000000"/>
          <w:sz w:val="24"/>
          <w:szCs w:val="24"/>
          <w:shd w:val="clear" w:color="auto" w:fill="FFFFFF"/>
          <w:lang w:val="pl-PL"/>
        </w:rPr>
        <w:t xml:space="preserve"> usputn</w:t>
      </w:r>
      <w:r w:rsidR="003C059E" w:rsidRPr="00132AF9">
        <w:rPr>
          <w:rFonts w:asciiTheme="majorHAnsi" w:hAnsiTheme="majorHAnsi"/>
          <w:color w:val="000000"/>
          <w:sz w:val="24"/>
          <w:szCs w:val="24"/>
          <w:shd w:val="clear" w:color="auto" w:fill="FFFFFF"/>
          <w:lang w:val="pl-PL"/>
        </w:rPr>
        <w:t>im</w:t>
      </w:r>
      <w:r w:rsidR="00122CC3" w:rsidRPr="00132AF9">
        <w:rPr>
          <w:rFonts w:asciiTheme="majorHAnsi" w:hAnsiTheme="majorHAnsi"/>
          <w:color w:val="000000"/>
          <w:sz w:val="24"/>
          <w:szCs w:val="24"/>
          <w:shd w:val="clear" w:color="auto" w:fill="FFFFFF"/>
          <w:lang w:val="pl-PL"/>
        </w:rPr>
        <w:t xml:space="preserve"> pauz</w:t>
      </w:r>
      <w:r w:rsidR="003C059E" w:rsidRPr="00132AF9">
        <w:rPr>
          <w:rFonts w:asciiTheme="majorHAnsi" w:hAnsiTheme="majorHAnsi"/>
          <w:color w:val="000000"/>
          <w:sz w:val="24"/>
          <w:szCs w:val="24"/>
          <w:shd w:val="clear" w:color="auto" w:fill="FFFFFF"/>
          <w:lang w:val="pl-PL"/>
        </w:rPr>
        <w:t>ama</w:t>
      </w:r>
      <w:r w:rsidR="00122CC3" w:rsidRPr="00132AF9">
        <w:rPr>
          <w:rFonts w:asciiTheme="majorHAnsi" w:hAnsiTheme="majorHAnsi"/>
          <w:color w:val="000000"/>
          <w:sz w:val="24"/>
          <w:szCs w:val="24"/>
          <w:shd w:val="clear" w:color="auto" w:fill="FFFFFF"/>
          <w:lang w:val="pl-PL"/>
        </w:rPr>
        <w:t xml:space="preserve"> po potrebi grupe. </w:t>
      </w:r>
    </w:p>
    <w:p w:rsidR="003C059E" w:rsidRPr="00132AF9" w:rsidRDefault="003C059E" w:rsidP="00122CC3">
      <w:pPr>
        <w:pStyle w:val="cvgsua"/>
        <w:shd w:val="clear" w:color="auto" w:fill="FFFFFF"/>
        <w:spacing w:before="0" w:beforeAutospacing="0" w:after="0" w:afterAutospacing="0"/>
        <w:ind w:left="-810"/>
        <w:jc w:val="both"/>
        <w:textAlignment w:val="baseline"/>
        <w:rPr>
          <w:rFonts w:asciiTheme="majorHAnsi" w:hAnsiTheme="majorHAnsi" w:cs="Arial"/>
          <w:color w:val="181818"/>
          <w:lang w:val="pl-PL"/>
        </w:rPr>
      </w:pPr>
    </w:p>
    <w:p w:rsidR="000309F0" w:rsidRPr="00C13C0F" w:rsidRDefault="00650264" w:rsidP="000309F0">
      <w:pPr>
        <w:pStyle w:val="ListParagraph"/>
        <w:numPr>
          <w:ilvl w:val="0"/>
          <w:numId w:val="1"/>
        </w:numPr>
        <w:ind w:left="-720"/>
        <w:jc w:val="both"/>
        <w:rPr>
          <w:rFonts w:ascii="Cambria" w:hAnsi="Cambria" w:cs="Cambria"/>
          <w:b/>
          <w:sz w:val="24"/>
          <w:szCs w:val="24"/>
        </w:rPr>
      </w:pPr>
      <w:r w:rsidRPr="00C13C0F">
        <w:rPr>
          <w:rFonts w:ascii="Cambria" w:hAnsi="Cambria" w:cs="Cambria"/>
          <w:b/>
          <w:sz w:val="24"/>
          <w:szCs w:val="24"/>
        </w:rPr>
        <w:t xml:space="preserve">DAN </w:t>
      </w:r>
      <w:proofErr w:type="spellStart"/>
      <w:r w:rsidRPr="00C13C0F">
        <w:rPr>
          <w:rFonts w:ascii="Cambria" w:hAnsi="Cambria" w:cs="Cambria"/>
          <w:b/>
          <w:sz w:val="24"/>
          <w:szCs w:val="24"/>
        </w:rPr>
        <w:t>ponedeljak</w:t>
      </w:r>
      <w:proofErr w:type="spellEnd"/>
      <w:r w:rsidRPr="00C13C0F">
        <w:rPr>
          <w:rFonts w:ascii="Cambria" w:hAnsi="Cambria" w:cs="Cambria"/>
          <w:b/>
          <w:sz w:val="24"/>
          <w:szCs w:val="24"/>
        </w:rPr>
        <w:t xml:space="preserve"> </w:t>
      </w:r>
      <w:r w:rsidR="00F70C5C">
        <w:rPr>
          <w:rFonts w:ascii="Cambria" w:hAnsi="Cambria" w:cs="Cambria"/>
          <w:b/>
          <w:sz w:val="24"/>
          <w:szCs w:val="24"/>
        </w:rPr>
        <w:t>1</w:t>
      </w:r>
      <w:r w:rsidR="002A3335">
        <w:rPr>
          <w:rFonts w:ascii="Cambria" w:hAnsi="Cambria" w:cs="Cambria"/>
          <w:b/>
          <w:sz w:val="24"/>
          <w:szCs w:val="24"/>
        </w:rPr>
        <w:t>4</w:t>
      </w:r>
      <w:r w:rsidR="00F70C5C">
        <w:rPr>
          <w:rFonts w:ascii="Cambria" w:hAnsi="Cambria" w:cs="Cambria"/>
          <w:b/>
          <w:sz w:val="24"/>
          <w:szCs w:val="24"/>
        </w:rPr>
        <w:t>.12</w:t>
      </w:r>
      <w:r w:rsidR="000309F0" w:rsidRPr="00C13C0F">
        <w:rPr>
          <w:rFonts w:ascii="Cambria" w:hAnsi="Cambria" w:cs="Cambria"/>
          <w:b/>
          <w:sz w:val="24"/>
          <w:szCs w:val="24"/>
        </w:rPr>
        <w:t>. / BEOGRAD</w:t>
      </w:r>
    </w:p>
    <w:p w:rsidR="000B606A" w:rsidRPr="0066297C" w:rsidRDefault="00D3099F" w:rsidP="000309F0">
      <w:pPr>
        <w:pStyle w:val="ListParagraph"/>
        <w:ind w:left="-720"/>
        <w:jc w:val="both"/>
        <w:rPr>
          <w:rFonts w:ascii="Cambria" w:hAnsi="Cambria" w:cs="Cambria"/>
          <w:b/>
          <w:sz w:val="24"/>
          <w:szCs w:val="24"/>
          <w:lang w:val="pl-PL"/>
        </w:rPr>
      </w:pPr>
      <w:r w:rsidRPr="00132AF9">
        <w:rPr>
          <w:rFonts w:ascii="Cambria" w:hAnsi="Cambria" w:cs="Cambria"/>
          <w:sz w:val="24"/>
          <w:szCs w:val="24"/>
          <w:lang w:val="pl-PL"/>
        </w:rPr>
        <w:t xml:space="preserve">Dolazak u Beograd u ranim jutarnjim časovima – zavisno od zadržavanja na graničnim prelazima i uslovima puta. </w:t>
      </w:r>
      <w:r w:rsidRPr="0066297C">
        <w:rPr>
          <w:rFonts w:ascii="Cambria" w:hAnsi="Cambria" w:cs="Cambria"/>
          <w:b/>
          <w:sz w:val="24"/>
          <w:szCs w:val="24"/>
          <w:lang w:val="pl-PL"/>
        </w:rPr>
        <w:t>Kraj programa.</w:t>
      </w:r>
    </w:p>
    <w:p w:rsidR="000B606A" w:rsidRPr="0066297C" w:rsidRDefault="00D3099F">
      <w:pPr>
        <w:pStyle w:val="NormalWeb"/>
        <w:spacing w:before="0" w:beforeAutospacing="0"/>
        <w:ind w:left="-720"/>
        <w:rPr>
          <w:rFonts w:ascii="Cambria" w:hAnsi="Cambria" w:cs="Cambria"/>
          <w:color w:val="181C32"/>
          <w:lang w:val="pl-PL"/>
        </w:rPr>
      </w:pPr>
      <w:r w:rsidRPr="0066297C">
        <w:rPr>
          <w:rStyle w:val="Strong"/>
          <w:rFonts w:ascii="Cambria" w:hAnsi="Cambria" w:cs="Cambria"/>
          <w:color w:val="181C32"/>
          <w:lang w:val="pl-PL"/>
        </w:rPr>
        <w:t>USLOVI PLAĆANJA I OSTALE NAPOMENE:</w:t>
      </w:r>
    </w:p>
    <w:p w:rsidR="000B606A" w:rsidRPr="00132AF9" w:rsidRDefault="00D3099F">
      <w:pPr>
        <w:pStyle w:val="NormalWeb"/>
        <w:spacing w:before="0" w:beforeAutospacing="0"/>
        <w:ind w:left="-720"/>
        <w:rPr>
          <w:rFonts w:ascii="Cambria" w:hAnsi="Cambria" w:cs="Cambria"/>
          <w:color w:val="000000" w:themeColor="text1"/>
          <w:lang w:val="pl-PL"/>
        </w:rPr>
      </w:pPr>
      <w:r w:rsidRPr="00132AF9">
        <w:rPr>
          <w:rFonts w:ascii="Cambria" w:hAnsi="Cambria" w:cs="Cambria"/>
          <w:color w:val="000000" w:themeColor="text1"/>
          <w:lang w:val="pl-PL"/>
        </w:rPr>
        <w:t>Plaćanje se vrši u dinarskoj protivvrednosti po srednjem kursu Narodne banke Srbije na dan uplate. </w:t>
      </w:r>
    </w:p>
    <w:p w:rsidR="000B606A" w:rsidRPr="00C13C0F" w:rsidRDefault="00D3099F">
      <w:pPr>
        <w:pStyle w:val="NormalWeb"/>
        <w:spacing w:before="0" w:beforeAutospacing="0"/>
        <w:ind w:left="-720"/>
        <w:rPr>
          <w:rFonts w:ascii="Cambria" w:hAnsi="Cambria" w:cs="Cambria"/>
          <w:color w:val="000000" w:themeColor="text1"/>
        </w:rPr>
      </w:pPr>
      <w:r w:rsidRPr="00C13C0F">
        <w:rPr>
          <w:rStyle w:val="Strong"/>
          <w:rFonts w:ascii="Cambria" w:hAnsi="Cambria" w:cs="Cambria"/>
          <w:color w:val="000000" w:themeColor="text1"/>
        </w:rPr>
        <w:t>USLOVI PLAĆANJA:</w:t>
      </w:r>
    </w:p>
    <w:p w:rsidR="005D1B28" w:rsidRPr="00132AF9" w:rsidRDefault="005D1B28" w:rsidP="005D1B28">
      <w:pPr>
        <w:pStyle w:val="NormalWeb"/>
        <w:numPr>
          <w:ilvl w:val="0"/>
          <w:numId w:val="2"/>
        </w:numPr>
        <w:spacing w:before="0" w:beforeAutospacing="0"/>
        <w:ind w:left="-720"/>
        <w:jc w:val="both"/>
        <w:rPr>
          <w:rFonts w:asciiTheme="majorHAnsi" w:hAnsiTheme="majorHAnsi" w:cs="Cambria"/>
          <w:color w:val="181C32"/>
          <w:lang w:val="pl-PL"/>
        </w:rPr>
      </w:pPr>
      <w:r w:rsidRPr="00132AF9">
        <w:rPr>
          <w:rFonts w:asciiTheme="majorHAnsi" w:hAnsiTheme="majorHAnsi" w:cs="Cambria"/>
          <w:color w:val="181C32"/>
          <w:lang w:val="pl-PL"/>
        </w:rPr>
        <w:t>40 % prilikom rezervacije, ostatak 15 dana pred put</w:t>
      </w:r>
    </w:p>
    <w:p w:rsidR="005D1B28" w:rsidRPr="00132AF9" w:rsidRDefault="005D1B28" w:rsidP="005D1B28">
      <w:pPr>
        <w:pStyle w:val="NormalWeb"/>
        <w:numPr>
          <w:ilvl w:val="0"/>
          <w:numId w:val="2"/>
        </w:numPr>
        <w:spacing w:before="0" w:beforeAutospacing="0"/>
        <w:ind w:left="-720"/>
        <w:jc w:val="both"/>
        <w:rPr>
          <w:rFonts w:asciiTheme="majorHAnsi" w:hAnsiTheme="majorHAnsi" w:cs="Cambria"/>
          <w:color w:val="181C32"/>
          <w:lang w:val="pl-PL"/>
        </w:rPr>
      </w:pPr>
      <w:r w:rsidRPr="00132AF9">
        <w:rPr>
          <w:rFonts w:asciiTheme="majorHAnsi" w:hAnsiTheme="majorHAnsi" w:cs="Cambria"/>
          <w:color w:val="181C32"/>
          <w:lang w:val="pl-PL"/>
        </w:rPr>
        <w:t xml:space="preserve">Platne kreditne kartice: VISA, MAESTO, MASTER BANCA INTESA, DINA Poštanske štedionice (na 6 rata ) </w:t>
      </w:r>
    </w:p>
    <w:p w:rsidR="005D1B28" w:rsidRPr="00132AF9" w:rsidRDefault="005D1B28" w:rsidP="005D1B28">
      <w:pPr>
        <w:pStyle w:val="NormalWeb"/>
        <w:numPr>
          <w:ilvl w:val="0"/>
          <w:numId w:val="2"/>
        </w:numPr>
        <w:spacing w:before="0" w:beforeAutospacing="0"/>
        <w:ind w:left="-720"/>
        <w:jc w:val="both"/>
        <w:rPr>
          <w:rFonts w:asciiTheme="majorHAnsi" w:hAnsiTheme="majorHAnsi" w:cs="Cambria"/>
          <w:color w:val="181C32"/>
          <w:lang w:val="pl-PL"/>
        </w:rPr>
      </w:pPr>
      <w:r w:rsidRPr="00132AF9">
        <w:rPr>
          <w:rFonts w:asciiTheme="majorHAnsi" w:hAnsiTheme="majorHAnsi" w:cs="Cambria"/>
          <w:color w:val="181C32"/>
          <w:lang w:val="pl-PL"/>
        </w:rPr>
        <w:t>40% akontacija, ostatak čekovima građana na 3 mesečne rate datumirani svakog 15-og u mesecu.</w:t>
      </w:r>
    </w:p>
    <w:p w:rsidR="005D1B28" w:rsidRPr="00132AF9" w:rsidRDefault="005D1B28" w:rsidP="005D1B28">
      <w:pPr>
        <w:pStyle w:val="NormalWeb"/>
        <w:numPr>
          <w:ilvl w:val="0"/>
          <w:numId w:val="2"/>
        </w:numPr>
        <w:spacing w:before="0" w:beforeAutospacing="0"/>
        <w:ind w:left="-720"/>
        <w:jc w:val="both"/>
        <w:rPr>
          <w:rFonts w:asciiTheme="majorHAnsi" w:hAnsiTheme="majorHAnsi" w:cs="Cambria"/>
          <w:color w:val="181C32"/>
          <w:lang w:val="pl-PL"/>
        </w:rPr>
      </w:pPr>
      <w:r w:rsidRPr="00132AF9">
        <w:rPr>
          <w:rFonts w:asciiTheme="majorHAnsi" w:hAnsiTheme="majorHAnsi" w:cs="Cambria"/>
          <w:color w:val="181C32"/>
          <w:lang w:val="pl-PL"/>
        </w:rPr>
        <w:t>40% akontacija, ostatak putem adiministrativne zabrane na 3 mesečne rate</w:t>
      </w:r>
    </w:p>
    <w:p w:rsidR="000B606A" w:rsidRPr="00C13C0F" w:rsidRDefault="00D3099F">
      <w:pPr>
        <w:pStyle w:val="Heading2"/>
        <w:spacing w:line="240" w:lineRule="auto"/>
        <w:ind w:left="-720" w:right="-720"/>
        <w:jc w:val="both"/>
        <w:rPr>
          <w:rFonts w:ascii="Cambria" w:hAnsi="Cambria" w:cs="Cambria"/>
          <w:color w:val="000000" w:themeColor="text1"/>
          <w:sz w:val="24"/>
          <w:szCs w:val="24"/>
        </w:rPr>
      </w:pPr>
      <w:r w:rsidRPr="00C13C0F">
        <w:rPr>
          <w:rFonts w:ascii="Cambria" w:hAnsi="Cambria" w:cs="Cambria"/>
          <w:color w:val="000000" w:themeColor="text1"/>
          <w:sz w:val="24"/>
          <w:szCs w:val="24"/>
        </w:rPr>
        <w:t>ARANŽMANOBUHVATA:</w:t>
      </w:r>
    </w:p>
    <w:p w:rsidR="000B606A" w:rsidRPr="00C13C0F" w:rsidRDefault="00D3099F">
      <w:pPr>
        <w:pStyle w:val="ListParagraph"/>
        <w:widowControl w:val="0"/>
        <w:numPr>
          <w:ilvl w:val="0"/>
          <w:numId w:val="3"/>
        </w:numPr>
        <w:tabs>
          <w:tab w:val="left" w:pos="286"/>
        </w:tabs>
        <w:autoSpaceDE w:val="0"/>
        <w:autoSpaceDN w:val="0"/>
        <w:spacing w:before="2" w:after="0" w:line="281" w:lineRule="exact"/>
        <w:ind w:left="-720"/>
        <w:contextualSpacing w:val="0"/>
        <w:jc w:val="both"/>
        <w:rPr>
          <w:rFonts w:ascii="Cambria" w:hAnsi="Cambria" w:cs="Cambria"/>
          <w:color w:val="000000" w:themeColor="text1"/>
          <w:sz w:val="24"/>
          <w:szCs w:val="24"/>
        </w:rPr>
      </w:pPr>
      <w:proofErr w:type="spellStart"/>
      <w:r w:rsidRPr="00C13C0F">
        <w:rPr>
          <w:rFonts w:ascii="Cambria" w:hAnsi="Cambria" w:cs="Cambria"/>
          <w:color w:val="000000" w:themeColor="text1"/>
          <w:sz w:val="24"/>
          <w:szCs w:val="24"/>
        </w:rPr>
        <w:t>Prevoz</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autobusom</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turističke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klase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prosečne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udobnosti</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na</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navedenoj</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relaciji</w:t>
      </w:r>
      <w:proofErr w:type="spellEnd"/>
      <w:r w:rsidRPr="00C13C0F">
        <w:rPr>
          <w:rFonts w:ascii="Cambria" w:hAnsi="Cambria" w:cs="Cambria"/>
          <w:color w:val="000000" w:themeColor="text1"/>
          <w:sz w:val="24"/>
          <w:szCs w:val="24"/>
        </w:rPr>
        <w:t>/(</w:t>
      </w:r>
      <w:proofErr w:type="spellStart"/>
      <w:r w:rsidRPr="00C13C0F">
        <w:rPr>
          <w:rFonts w:ascii="Cambria" w:hAnsi="Cambria" w:cs="Cambria"/>
          <w:color w:val="000000" w:themeColor="text1"/>
          <w:sz w:val="24"/>
          <w:szCs w:val="24"/>
        </w:rPr>
        <w:t>mesta</w:t>
      </w:r>
      <w:proofErr w:type="spellEnd"/>
      <w:r w:rsidRPr="00C13C0F">
        <w:rPr>
          <w:rFonts w:ascii="Cambria" w:hAnsi="Cambria" w:cs="Cambria"/>
          <w:color w:val="000000" w:themeColor="text1"/>
          <w:sz w:val="24"/>
          <w:szCs w:val="24"/>
        </w:rPr>
        <w:t xml:space="preserve"> se </w:t>
      </w:r>
      <w:proofErr w:type="spellStart"/>
      <w:r w:rsidRPr="00C13C0F">
        <w:rPr>
          <w:rFonts w:ascii="Cambria" w:hAnsi="Cambria" w:cs="Cambria"/>
          <w:color w:val="000000" w:themeColor="text1"/>
          <w:sz w:val="24"/>
          <w:szCs w:val="24"/>
        </w:rPr>
        <w:t>određuju</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prema</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datumu</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uplate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tj</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sklapanja</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Ugovora</w:t>
      </w:r>
      <w:proofErr w:type="spellEnd"/>
      <w:r w:rsidRPr="00C13C0F">
        <w:rPr>
          <w:rFonts w:ascii="Cambria" w:hAnsi="Cambria" w:cs="Cambria"/>
          <w:color w:val="000000" w:themeColor="text1"/>
          <w:sz w:val="24"/>
          <w:szCs w:val="24"/>
        </w:rPr>
        <w:t xml:space="preserve"> o </w:t>
      </w:r>
      <w:proofErr w:type="spellStart"/>
      <w:r w:rsidRPr="00C13C0F">
        <w:rPr>
          <w:rFonts w:ascii="Cambria" w:hAnsi="Cambria" w:cs="Cambria"/>
          <w:color w:val="000000" w:themeColor="text1"/>
          <w:sz w:val="24"/>
          <w:szCs w:val="24"/>
        </w:rPr>
        <w:t>putovanju</w:t>
      </w:r>
      <w:proofErr w:type="spellEnd"/>
      <w:r w:rsidRPr="00C13C0F">
        <w:rPr>
          <w:rFonts w:ascii="Cambria" w:hAnsi="Cambria" w:cs="Cambria"/>
          <w:color w:val="000000" w:themeColor="text1"/>
          <w:sz w:val="24"/>
          <w:szCs w:val="24"/>
        </w:rPr>
        <w:t>),</w:t>
      </w:r>
    </w:p>
    <w:p w:rsidR="000B606A" w:rsidRPr="00132AF9" w:rsidRDefault="00D3099F">
      <w:pPr>
        <w:pStyle w:val="ListParagraph"/>
        <w:widowControl w:val="0"/>
        <w:numPr>
          <w:ilvl w:val="0"/>
          <w:numId w:val="3"/>
        </w:numPr>
        <w:tabs>
          <w:tab w:val="left" w:pos="233"/>
        </w:tabs>
        <w:autoSpaceDE w:val="0"/>
        <w:autoSpaceDN w:val="0"/>
        <w:spacing w:after="0" w:line="240" w:lineRule="auto"/>
        <w:ind w:left="-720"/>
        <w:contextualSpacing w:val="0"/>
        <w:jc w:val="both"/>
        <w:rPr>
          <w:rFonts w:ascii="Cambria" w:hAnsi="Cambria" w:cs="Cambria"/>
          <w:color w:val="000000" w:themeColor="text1"/>
          <w:sz w:val="24"/>
          <w:szCs w:val="24"/>
          <w:lang w:val="pl-PL"/>
        </w:rPr>
      </w:pPr>
      <w:r w:rsidRPr="00132AF9">
        <w:rPr>
          <w:rFonts w:ascii="Cambria" w:hAnsi="Cambria" w:cs="Cambria"/>
          <w:color w:val="000000" w:themeColor="text1"/>
          <w:sz w:val="24"/>
          <w:szCs w:val="24"/>
          <w:lang w:val="pl-PL"/>
        </w:rPr>
        <w:t>Smeštaj u hotelu 3*u</w:t>
      </w:r>
      <w:r w:rsidR="00386735">
        <w:rPr>
          <w:rFonts w:ascii="Cambria" w:hAnsi="Cambria" w:cs="Cambria"/>
          <w:color w:val="000000" w:themeColor="text1"/>
          <w:sz w:val="24"/>
          <w:szCs w:val="24"/>
          <w:lang w:val="pl-PL"/>
        </w:rPr>
        <w:t xml:space="preserve"> </w:t>
      </w:r>
      <w:r w:rsidRPr="00132AF9">
        <w:rPr>
          <w:rFonts w:ascii="Cambria" w:hAnsi="Cambria" w:cs="Cambria"/>
          <w:color w:val="000000" w:themeColor="text1"/>
          <w:sz w:val="24"/>
          <w:szCs w:val="24"/>
          <w:lang w:val="pl-PL"/>
        </w:rPr>
        <w:t>1/2</w:t>
      </w:r>
      <w:r w:rsidR="00386735">
        <w:rPr>
          <w:rFonts w:ascii="Cambria" w:hAnsi="Cambria" w:cs="Cambria"/>
          <w:color w:val="000000" w:themeColor="text1"/>
          <w:sz w:val="24"/>
          <w:szCs w:val="24"/>
          <w:lang w:val="pl-PL"/>
        </w:rPr>
        <w:t xml:space="preserve"> </w:t>
      </w:r>
      <w:r w:rsidR="000309F0" w:rsidRPr="00132AF9">
        <w:rPr>
          <w:rFonts w:ascii="Cambria" w:hAnsi="Cambria" w:cs="Cambria"/>
          <w:color w:val="000000" w:themeColor="text1"/>
          <w:sz w:val="24"/>
          <w:szCs w:val="24"/>
          <w:lang w:val="pl-PL"/>
        </w:rPr>
        <w:t>i</w:t>
      </w:r>
      <w:r w:rsidR="00386735">
        <w:rPr>
          <w:rFonts w:ascii="Cambria" w:hAnsi="Cambria" w:cs="Cambria"/>
          <w:color w:val="000000" w:themeColor="text1"/>
          <w:sz w:val="24"/>
          <w:szCs w:val="24"/>
          <w:lang w:val="pl-PL"/>
        </w:rPr>
        <w:t xml:space="preserve"> </w:t>
      </w:r>
      <w:r w:rsidRPr="00132AF9">
        <w:rPr>
          <w:rFonts w:ascii="Cambria" w:hAnsi="Cambria" w:cs="Cambria"/>
          <w:color w:val="000000" w:themeColor="text1"/>
          <w:sz w:val="24"/>
          <w:szCs w:val="24"/>
          <w:lang w:val="pl-PL"/>
        </w:rPr>
        <w:t xml:space="preserve">1/2+1 (na upit) sobama na bazi </w:t>
      </w:r>
      <w:r w:rsidR="00190C4E" w:rsidRPr="00132AF9">
        <w:rPr>
          <w:rFonts w:ascii="Cambria" w:hAnsi="Cambria" w:cs="Cambria"/>
          <w:color w:val="000000" w:themeColor="text1"/>
          <w:sz w:val="24"/>
          <w:szCs w:val="24"/>
          <w:lang w:val="pl-PL"/>
        </w:rPr>
        <w:t>1</w:t>
      </w:r>
      <w:r w:rsidRPr="00132AF9">
        <w:rPr>
          <w:rFonts w:ascii="Cambria" w:hAnsi="Cambria" w:cs="Cambria"/>
          <w:color w:val="000000" w:themeColor="text1"/>
          <w:sz w:val="24"/>
          <w:szCs w:val="24"/>
          <w:lang w:val="pl-PL"/>
        </w:rPr>
        <w:t xml:space="preserve"> noćenja sa doručkom (doručak–švedski sto)</w:t>
      </w:r>
    </w:p>
    <w:p w:rsidR="000B606A" w:rsidRPr="00C13C0F" w:rsidRDefault="00D3099F">
      <w:pPr>
        <w:pStyle w:val="ListParagraph"/>
        <w:widowControl w:val="0"/>
        <w:numPr>
          <w:ilvl w:val="0"/>
          <w:numId w:val="3"/>
        </w:numPr>
        <w:tabs>
          <w:tab w:val="left" w:pos="233"/>
        </w:tabs>
        <w:autoSpaceDE w:val="0"/>
        <w:autoSpaceDN w:val="0"/>
        <w:spacing w:before="1" w:after="0" w:line="281" w:lineRule="exact"/>
        <w:ind w:left="-720"/>
        <w:contextualSpacing w:val="0"/>
        <w:jc w:val="both"/>
        <w:rPr>
          <w:rFonts w:ascii="Cambria" w:hAnsi="Cambria" w:cs="Cambria"/>
          <w:color w:val="000000" w:themeColor="text1"/>
          <w:sz w:val="24"/>
          <w:szCs w:val="24"/>
        </w:rPr>
      </w:pPr>
      <w:proofErr w:type="spellStart"/>
      <w:r w:rsidRPr="00C13C0F">
        <w:rPr>
          <w:rFonts w:ascii="Cambria" w:hAnsi="Cambria" w:cs="Cambria"/>
          <w:color w:val="000000" w:themeColor="text1"/>
          <w:sz w:val="24"/>
          <w:szCs w:val="24"/>
        </w:rPr>
        <w:t>Usluge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turističkog</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vodiča</w:t>
      </w:r>
      <w:proofErr w:type="spellEnd"/>
      <w:r w:rsidRPr="00C13C0F">
        <w:rPr>
          <w:rFonts w:ascii="Cambria" w:hAnsi="Cambria" w:cs="Cambria"/>
          <w:color w:val="000000" w:themeColor="text1"/>
          <w:sz w:val="24"/>
          <w:szCs w:val="24"/>
        </w:rPr>
        <w:t>/</w:t>
      </w:r>
      <w:proofErr w:type="spellStart"/>
      <w:r w:rsidRPr="00C13C0F">
        <w:rPr>
          <w:rFonts w:ascii="Cambria" w:hAnsi="Cambria" w:cs="Cambria"/>
          <w:color w:val="000000" w:themeColor="text1"/>
          <w:sz w:val="24"/>
          <w:szCs w:val="24"/>
        </w:rPr>
        <w:t>pratioca</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tokom</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putovanja</w:t>
      </w:r>
      <w:proofErr w:type="spellEnd"/>
      <w:r w:rsidRPr="00C13C0F">
        <w:rPr>
          <w:rFonts w:ascii="Cambria" w:hAnsi="Cambria" w:cs="Cambria"/>
          <w:color w:val="000000" w:themeColor="text1"/>
          <w:sz w:val="24"/>
          <w:szCs w:val="24"/>
        </w:rPr>
        <w:t>,</w:t>
      </w:r>
    </w:p>
    <w:p w:rsidR="000B606A" w:rsidRPr="00C13C0F" w:rsidRDefault="00D3099F">
      <w:pPr>
        <w:pStyle w:val="ListParagraph"/>
        <w:widowControl w:val="0"/>
        <w:numPr>
          <w:ilvl w:val="0"/>
          <w:numId w:val="3"/>
        </w:numPr>
        <w:tabs>
          <w:tab w:val="left" w:pos="233"/>
        </w:tabs>
        <w:autoSpaceDE w:val="0"/>
        <w:autoSpaceDN w:val="0"/>
        <w:spacing w:after="0" w:line="281" w:lineRule="exact"/>
        <w:ind w:left="-720"/>
        <w:contextualSpacing w:val="0"/>
        <w:jc w:val="both"/>
        <w:rPr>
          <w:rFonts w:ascii="Cambria" w:hAnsi="Cambria" w:cs="Cambria"/>
          <w:color w:val="000000" w:themeColor="text1"/>
          <w:sz w:val="24"/>
          <w:szCs w:val="24"/>
        </w:rPr>
      </w:pPr>
      <w:proofErr w:type="spellStart"/>
      <w:r w:rsidRPr="00C13C0F">
        <w:rPr>
          <w:rFonts w:ascii="Cambria" w:hAnsi="Cambria" w:cs="Cambria"/>
          <w:color w:val="000000" w:themeColor="text1"/>
          <w:sz w:val="24"/>
          <w:szCs w:val="24"/>
        </w:rPr>
        <w:t>Troškove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ogranizacije</w:t>
      </w:r>
      <w:proofErr w:type="spellEnd"/>
      <w:r w:rsidRPr="00C13C0F">
        <w:rPr>
          <w:rFonts w:ascii="Cambria" w:hAnsi="Cambria" w:cs="Cambria"/>
          <w:color w:val="000000" w:themeColor="text1"/>
          <w:sz w:val="24"/>
          <w:szCs w:val="24"/>
        </w:rPr>
        <w:t xml:space="preserve"> </w:t>
      </w:r>
      <w:proofErr w:type="spellStart"/>
      <w:r w:rsidRPr="00C13C0F">
        <w:rPr>
          <w:rFonts w:ascii="Cambria" w:hAnsi="Cambria" w:cs="Cambria"/>
          <w:color w:val="000000" w:themeColor="text1"/>
          <w:sz w:val="24"/>
          <w:szCs w:val="24"/>
        </w:rPr>
        <w:t>putovanja</w:t>
      </w:r>
      <w:proofErr w:type="spellEnd"/>
      <w:r w:rsidRPr="00C13C0F">
        <w:rPr>
          <w:rFonts w:ascii="Cambria" w:hAnsi="Cambria" w:cs="Cambria"/>
          <w:color w:val="000000" w:themeColor="text1"/>
          <w:sz w:val="24"/>
          <w:szCs w:val="24"/>
        </w:rPr>
        <w:t>.</w:t>
      </w:r>
    </w:p>
    <w:p w:rsidR="000B606A" w:rsidRPr="00C13C0F" w:rsidRDefault="000B606A">
      <w:pPr>
        <w:pStyle w:val="ListParagraph"/>
        <w:widowControl w:val="0"/>
        <w:tabs>
          <w:tab w:val="left" w:pos="233"/>
        </w:tabs>
        <w:autoSpaceDE w:val="0"/>
        <w:autoSpaceDN w:val="0"/>
        <w:spacing w:after="0" w:line="281" w:lineRule="exact"/>
        <w:ind w:left="100" w:right="-720"/>
        <w:contextualSpacing w:val="0"/>
        <w:jc w:val="both"/>
        <w:rPr>
          <w:rStyle w:val="Strong"/>
          <w:rFonts w:ascii="Cambria" w:hAnsi="Cambria" w:cs="Cambria"/>
          <w:b w:val="0"/>
          <w:bCs w:val="0"/>
          <w:color w:val="000000" w:themeColor="text1"/>
          <w:sz w:val="24"/>
          <w:szCs w:val="24"/>
        </w:rPr>
      </w:pPr>
    </w:p>
    <w:p w:rsidR="000B606A" w:rsidRPr="00C13C0F" w:rsidRDefault="00D3099F">
      <w:pPr>
        <w:pStyle w:val="NormalWeb"/>
        <w:spacing w:before="0" w:beforeAutospacing="0"/>
        <w:ind w:left="-720"/>
        <w:rPr>
          <w:rFonts w:ascii="Cambria" w:hAnsi="Cambria" w:cs="Cambria"/>
          <w:color w:val="181C32"/>
        </w:rPr>
      </w:pPr>
      <w:r w:rsidRPr="00C13C0F">
        <w:rPr>
          <w:rStyle w:val="Strong"/>
          <w:rFonts w:ascii="Cambria" w:hAnsi="Cambria" w:cs="Cambria"/>
          <w:color w:val="181C32"/>
        </w:rPr>
        <w:t>CENA ARANŽMANA NE OBUHVATA:</w:t>
      </w:r>
    </w:p>
    <w:p w:rsidR="000B606A" w:rsidRPr="00C13C0F" w:rsidRDefault="00D3099F">
      <w:pPr>
        <w:pStyle w:val="NormalWeb"/>
        <w:numPr>
          <w:ilvl w:val="0"/>
          <w:numId w:val="4"/>
        </w:numPr>
        <w:spacing w:before="0" w:beforeAutospacing="0"/>
        <w:ind w:left="-720"/>
        <w:rPr>
          <w:rFonts w:ascii="Cambria" w:hAnsi="Cambria" w:cs="Cambria"/>
          <w:color w:val="181C32"/>
        </w:rPr>
      </w:pPr>
      <w:proofErr w:type="spellStart"/>
      <w:r w:rsidRPr="00C13C0F">
        <w:rPr>
          <w:rFonts w:ascii="Cambria" w:hAnsi="Cambria" w:cs="Cambria"/>
          <w:color w:val="181C32"/>
        </w:rPr>
        <w:t>putno</w:t>
      </w:r>
      <w:proofErr w:type="spellEnd"/>
      <w:r w:rsidRPr="00C13C0F">
        <w:rPr>
          <w:rFonts w:ascii="Cambria" w:hAnsi="Cambria" w:cs="Cambria"/>
          <w:color w:val="181C32"/>
        </w:rPr>
        <w:t xml:space="preserve"> </w:t>
      </w:r>
      <w:proofErr w:type="spellStart"/>
      <w:r w:rsidRPr="00C13C0F">
        <w:rPr>
          <w:rFonts w:ascii="Cambria" w:hAnsi="Cambria" w:cs="Cambria"/>
          <w:color w:val="181C32"/>
        </w:rPr>
        <w:t>zdravstveno</w:t>
      </w:r>
      <w:proofErr w:type="spellEnd"/>
      <w:r w:rsidRPr="00C13C0F">
        <w:rPr>
          <w:rFonts w:ascii="Cambria" w:hAnsi="Cambria" w:cs="Cambria"/>
          <w:color w:val="181C32"/>
        </w:rPr>
        <w:t xml:space="preserve"> </w:t>
      </w:r>
      <w:proofErr w:type="spellStart"/>
      <w:r w:rsidRPr="00C13C0F">
        <w:rPr>
          <w:rFonts w:ascii="Cambria" w:hAnsi="Cambria" w:cs="Cambria"/>
          <w:color w:val="181C32"/>
        </w:rPr>
        <w:t>osiguranje</w:t>
      </w:r>
      <w:proofErr w:type="spellEnd"/>
    </w:p>
    <w:p w:rsidR="000B606A" w:rsidRPr="00C13C0F" w:rsidRDefault="00D3099F">
      <w:pPr>
        <w:pStyle w:val="NormalWeb"/>
        <w:numPr>
          <w:ilvl w:val="0"/>
          <w:numId w:val="4"/>
        </w:numPr>
        <w:spacing w:before="0" w:beforeAutospacing="0"/>
        <w:ind w:left="-720"/>
        <w:rPr>
          <w:rFonts w:ascii="Cambria" w:hAnsi="Cambria" w:cs="Cambria"/>
          <w:color w:val="181C32"/>
        </w:rPr>
      </w:pPr>
      <w:proofErr w:type="spellStart"/>
      <w:r w:rsidRPr="00C13C0F">
        <w:rPr>
          <w:rFonts w:ascii="Cambria" w:hAnsi="Cambria" w:cs="Cambria"/>
          <w:color w:val="181C32"/>
        </w:rPr>
        <w:t>ulaznice</w:t>
      </w:r>
      <w:proofErr w:type="spellEnd"/>
      <w:r w:rsidRPr="00C13C0F">
        <w:rPr>
          <w:rFonts w:ascii="Cambria" w:hAnsi="Cambria" w:cs="Cambria"/>
          <w:color w:val="181C32"/>
        </w:rPr>
        <w:t xml:space="preserve"> </w:t>
      </w:r>
      <w:proofErr w:type="spellStart"/>
      <w:r w:rsidRPr="00C13C0F">
        <w:rPr>
          <w:rFonts w:ascii="Cambria" w:hAnsi="Cambria" w:cs="Cambria"/>
          <w:color w:val="181C32"/>
        </w:rPr>
        <w:t>i</w:t>
      </w:r>
      <w:proofErr w:type="spellEnd"/>
      <w:r w:rsidRPr="00C13C0F">
        <w:rPr>
          <w:rFonts w:ascii="Cambria" w:hAnsi="Cambria" w:cs="Cambria"/>
          <w:color w:val="181C32"/>
        </w:rPr>
        <w:t xml:space="preserve"> </w:t>
      </w:r>
      <w:proofErr w:type="spellStart"/>
      <w:r w:rsidRPr="00C13C0F">
        <w:rPr>
          <w:rFonts w:ascii="Cambria" w:hAnsi="Cambria" w:cs="Cambria"/>
          <w:color w:val="181C32"/>
        </w:rPr>
        <w:t>fakultativne</w:t>
      </w:r>
      <w:proofErr w:type="spellEnd"/>
      <w:r w:rsidRPr="00C13C0F">
        <w:rPr>
          <w:rFonts w:ascii="Cambria" w:hAnsi="Cambria" w:cs="Cambria"/>
          <w:color w:val="181C32"/>
        </w:rPr>
        <w:t xml:space="preserve"> </w:t>
      </w:r>
      <w:proofErr w:type="spellStart"/>
      <w:r w:rsidRPr="00C13C0F">
        <w:rPr>
          <w:rFonts w:ascii="Cambria" w:hAnsi="Cambria" w:cs="Cambria"/>
          <w:color w:val="181C32"/>
        </w:rPr>
        <w:t>izlete</w:t>
      </w:r>
      <w:proofErr w:type="spellEnd"/>
    </w:p>
    <w:p w:rsidR="000309F0" w:rsidRPr="00C13C0F" w:rsidRDefault="00D3099F" w:rsidP="000309F0">
      <w:pPr>
        <w:pStyle w:val="NormalWeb"/>
        <w:numPr>
          <w:ilvl w:val="0"/>
          <w:numId w:val="4"/>
        </w:numPr>
        <w:spacing w:before="0" w:beforeAutospacing="0"/>
        <w:ind w:left="-720"/>
        <w:rPr>
          <w:rFonts w:ascii="Cambria" w:hAnsi="Cambria" w:cs="Cambria"/>
          <w:color w:val="181C32"/>
        </w:rPr>
      </w:pPr>
      <w:proofErr w:type="spellStart"/>
      <w:r w:rsidRPr="00C13C0F">
        <w:rPr>
          <w:rFonts w:ascii="Cambria" w:hAnsi="Cambria" w:cs="Cambria"/>
          <w:color w:val="181C32"/>
        </w:rPr>
        <w:t>individualne</w:t>
      </w:r>
      <w:proofErr w:type="spellEnd"/>
      <w:r w:rsidRPr="00C13C0F">
        <w:rPr>
          <w:rFonts w:ascii="Cambria" w:hAnsi="Cambria" w:cs="Cambria"/>
          <w:color w:val="181C32"/>
        </w:rPr>
        <w:t xml:space="preserve"> </w:t>
      </w:r>
      <w:proofErr w:type="spellStart"/>
      <w:r w:rsidRPr="00C13C0F">
        <w:rPr>
          <w:rFonts w:ascii="Cambria" w:hAnsi="Cambria" w:cs="Cambria"/>
          <w:color w:val="181C32"/>
        </w:rPr>
        <w:t>troškove</w:t>
      </w:r>
      <w:proofErr w:type="spellEnd"/>
    </w:p>
    <w:p w:rsidR="000309F0" w:rsidRPr="00132AF9" w:rsidRDefault="000309F0" w:rsidP="000309F0">
      <w:pPr>
        <w:pStyle w:val="NormalWeb"/>
        <w:numPr>
          <w:ilvl w:val="0"/>
          <w:numId w:val="4"/>
        </w:numPr>
        <w:spacing w:before="0" w:beforeAutospacing="0"/>
        <w:ind w:left="-720"/>
        <w:rPr>
          <w:rFonts w:ascii="Cambria" w:hAnsi="Cambria" w:cs="Cambria"/>
          <w:b/>
          <w:color w:val="181C32"/>
          <w:lang w:val="pl-PL"/>
        </w:rPr>
      </w:pPr>
      <w:r w:rsidRPr="00132AF9">
        <w:rPr>
          <w:rFonts w:ascii="Cambria" w:hAnsi="Cambria" w:cs="Cambria"/>
          <w:b/>
          <w:color w:val="000000" w:themeColor="text1"/>
          <w:lang w:val="pl-PL"/>
        </w:rPr>
        <w:lastRenderedPageBreak/>
        <w:t xml:space="preserve">Gradska taksa </w:t>
      </w:r>
      <w:r w:rsidR="00190C4E" w:rsidRPr="00132AF9">
        <w:rPr>
          <w:rFonts w:ascii="Cambria" w:hAnsi="Cambria" w:cs="Cambria"/>
          <w:b/>
          <w:color w:val="000000" w:themeColor="text1"/>
          <w:lang w:val="pl-PL"/>
        </w:rPr>
        <w:t xml:space="preserve">plaća se u agenciji </w:t>
      </w:r>
      <w:r w:rsidR="003C059E" w:rsidRPr="00132AF9">
        <w:rPr>
          <w:rFonts w:ascii="Cambria" w:hAnsi="Cambria" w:cs="Cambria"/>
          <w:b/>
          <w:color w:val="000000" w:themeColor="text1"/>
          <w:lang w:val="pl-PL"/>
        </w:rPr>
        <w:t>5</w:t>
      </w:r>
      <w:r w:rsidRPr="00132AF9">
        <w:rPr>
          <w:rFonts w:ascii="Cambria" w:hAnsi="Cambria" w:cs="Cambria"/>
          <w:b/>
          <w:color w:val="000000" w:themeColor="text1"/>
          <w:lang w:val="pl-PL"/>
        </w:rPr>
        <w:t>€ po sobi po noći</w:t>
      </w:r>
      <w:r w:rsidR="003606EB" w:rsidRPr="00132AF9">
        <w:rPr>
          <w:rFonts w:ascii="Cambria" w:hAnsi="Cambria" w:cs="Cambria"/>
          <w:b/>
          <w:color w:val="000000" w:themeColor="text1"/>
          <w:lang w:val="pl-PL"/>
        </w:rPr>
        <w:t>(od 1.1.2025. povećana cena tak</w:t>
      </w:r>
      <w:r w:rsidR="00035D34" w:rsidRPr="00132AF9">
        <w:rPr>
          <w:rFonts w:ascii="Cambria" w:hAnsi="Cambria" w:cs="Cambria"/>
          <w:b/>
          <w:color w:val="000000" w:themeColor="text1"/>
          <w:lang w:val="pl-PL"/>
        </w:rPr>
        <w:t>s</w:t>
      </w:r>
      <w:r w:rsidR="003606EB" w:rsidRPr="00132AF9">
        <w:rPr>
          <w:rFonts w:ascii="Cambria" w:hAnsi="Cambria" w:cs="Cambria"/>
          <w:b/>
          <w:color w:val="000000" w:themeColor="text1"/>
          <w:lang w:val="pl-PL"/>
        </w:rPr>
        <w:t>e</w:t>
      </w:r>
      <w:r w:rsidR="00035D34" w:rsidRPr="00132AF9">
        <w:rPr>
          <w:rFonts w:ascii="Cambria" w:hAnsi="Cambria" w:cs="Cambria"/>
          <w:b/>
          <w:color w:val="000000" w:themeColor="text1"/>
          <w:lang w:val="pl-PL"/>
        </w:rPr>
        <w:t>)</w:t>
      </w:r>
    </w:p>
    <w:p w:rsidR="00E67046" w:rsidRDefault="00D3099F" w:rsidP="00E67046">
      <w:pPr>
        <w:pStyle w:val="NormalWeb"/>
        <w:numPr>
          <w:ilvl w:val="0"/>
          <w:numId w:val="4"/>
        </w:numPr>
        <w:spacing w:before="0" w:beforeAutospacing="0"/>
        <w:ind w:left="-720"/>
        <w:rPr>
          <w:rFonts w:ascii="Cambria" w:hAnsi="Cambria" w:cs="Cambria"/>
          <w:b/>
          <w:color w:val="181C32"/>
        </w:rPr>
      </w:pPr>
      <w:r w:rsidRPr="00C13C0F">
        <w:rPr>
          <w:rFonts w:ascii="Cambria" w:hAnsi="Cambria" w:cs="Cambria"/>
          <w:b/>
          <w:color w:val="181C32"/>
        </w:rPr>
        <w:t xml:space="preserve">DOPLATA ZA 1/1 SOBU </w:t>
      </w:r>
      <w:r w:rsidR="00190C4E" w:rsidRPr="00C13C0F">
        <w:rPr>
          <w:rFonts w:ascii="Cambria" w:hAnsi="Cambria" w:cs="Cambria"/>
          <w:b/>
          <w:color w:val="181C32"/>
        </w:rPr>
        <w:t>50€</w:t>
      </w:r>
    </w:p>
    <w:p w:rsidR="00E67046" w:rsidRPr="00132AF9" w:rsidRDefault="00E67046" w:rsidP="00E67046">
      <w:pPr>
        <w:pStyle w:val="NormalWeb"/>
        <w:numPr>
          <w:ilvl w:val="0"/>
          <w:numId w:val="4"/>
        </w:numPr>
        <w:spacing w:before="0" w:beforeAutospacing="0"/>
        <w:ind w:left="-720"/>
        <w:rPr>
          <w:rFonts w:asciiTheme="majorHAnsi" w:hAnsiTheme="majorHAnsi" w:cs="Cambria"/>
          <w:b/>
          <w:color w:val="181C32"/>
          <w:lang w:val="pl-PL"/>
        </w:rPr>
      </w:pPr>
      <w:r w:rsidRPr="00132AF9">
        <w:rPr>
          <w:rFonts w:asciiTheme="majorHAnsi" w:hAnsiTheme="majorHAnsi"/>
          <w:color w:val="000000"/>
          <w:lang w:val="pl-PL"/>
        </w:rPr>
        <w:t>Za polaske iz Jagodine (Coral pumpa), Paraćin, Pojate, Aleksinac, Niš, Leskovac - umanjenje paket aranžmana je 10€ po osobi</w:t>
      </w:r>
    </w:p>
    <w:p w:rsidR="00E67046" w:rsidRPr="00132AF9" w:rsidRDefault="00E67046" w:rsidP="00E67046">
      <w:pPr>
        <w:pStyle w:val="NormalWeb"/>
        <w:numPr>
          <w:ilvl w:val="0"/>
          <w:numId w:val="4"/>
        </w:numPr>
        <w:spacing w:before="0" w:beforeAutospacing="0"/>
        <w:ind w:left="-720"/>
        <w:rPr>
          <w:rFonts w:asciiTheme="majorHAnsi" w:hAnsiTheme="majorHAnsi" w:cs="Cambria"/>
          <w:b/>
          <w:color w:val="181C32"/>
          <w:lang w:val="pl-PL"/>
        </w:rPr>
      </w:pPr>
      <w:r w:rsidRPr="00132AF9">
        <w:rPr>
          <w:rFonts w:asciiTheme="majorHAnsi" w:hAnsiTheme="majorHAnsi"/>
          <w:color w:val="000000"/>
          <w:lang w:val="pl-PL"/>
        </w:rPr>
        <w:t>Transfer Novi Sad 25€ po osobi (povratni transfer)</w:t>
      </w:r>
    </w:p>
    <w:p w:rsidR="000B606A" w:rsidRPr="0066297C" w:rsidRDefault="00D3099F">
      <w:pPr>
        <w:pStyle w:val="NormalWeb"/>
        <w:spacing w:before="0" w:beforeAutospacing="0"/>
        <w:ind w:left="-720"/>
        <w:rPr>
          <w:rFonts w:ascii="Cambria" w:hAnsi="Cambria" w:cs="Cambria"/>
          <w:color w:val="181C32"/>
          <w:lang w:val="pl-PL"/>
        </w:rPr>
      </w:pPr>
      <w:r w:rsidRPr="0066297C">
        <w:rPr>
          <w:rStyle w:val="Strong"/>
          <w:rFonts w:ascii="Cambria" w:hAnsi="Cambria" w:cs="Cambria"/>
          <w:color w:val="181C32"/>
          <w:lang w:val="pl-PL"/>
        </w:rPr>
        <w:t>CENE FAKULTATIVNIH IZLETA:</w:t>
      </w:r>
    </w:p>
    <w:p w:rsidR="000B606A" w:rsidRPr="0066297C" w:rsidRDefault="00D3099F">
      <w:pPr>
        <w:pStyle w:val="NormalWeb"/>
        <w:spacing w:before="0" w:beforeAutospacing="0"/>
        <w:ind w:left="-720"/>
        <w:jc w:val="both"/>
        <w:rPr>
          <w:rFonts w:ascii="Cambria" w:hAnsi="Cambria" w:cs="Cambria"/>
          <w:color w:val="181C32"/>
          <w:lang w:val="pl-PL"/>
        </w:rPr>
      </w:pPr>
      <w:r w:rsidRPr="0066297C">
        <w:rPr>
          <w:rFonts w:ascii="Cambria" w:hAnsi="Cambria" w:cs="Cambria"/>
          <w:color w:val="181C32"/>
          <w:lang w:val="pl-PL"/>
        </w:rPr>
        <w:t>Fakultativni izleti (minimum za realizaciju 30 prijavljenih putnika, moguće je realizovati izlete i uz manji broj prijavljenih putnika uz njihovu saglasnost za korekciju cene, deca od 2 - 12 godina ostvaruju popust):</w:t>
      </w:r>
    </w:p>
    <w:p w:rsidR="00B607D3" w:rsidRPr="00B607D3" w:rsidRDefault="00F70C5C" w:rsidP="00F70C5C">
      <w:pPr>
        <w:pStyle w:val="NormalWeb"/>
        <w:numPr>
          <w:ilvl w:val="0"/>
          <w:numId w:val="5"/>
        </w:numPr>
        <w:spacing w:before="0" w:beforeAutospacing="0"/>
        <w:ind w:left="-720"/>
        <w:jc w:val="both"/>
        <w:rPr>
          <w:rFonts w:ascii="Cambria" w:hAnsi="Cambria" w:cs="Cambria"/>
          <w:color w:val="181C32"/>
        </w:rPr>
      </w:pPr>
      <w:r>
        <w:rPr>
          <w:rFonts w:ascii="Cambria" w:hAnsi="Cambria" w:cs="Cambria"/>
          <w:b/>
          <w:color w:val="181C32"/>
        </w:rPr>
        <w:t>TRIKALA</w:t>
      </w:r>
      <w:r w:rsidR="00B607D3" w:rsidRPr="00C13C0F">
        <w:rPr>
          <w:rFonts w:ascii="Cambria" w:hAnsi="Cambria" w:cs="Cambria"/>
          <w:b/>
        </w:rPr>
        <w:t xml:space="preserve"> –</w:t>
      </w:r>
      <w:r>
        <w:rPr>
          <w:rFonts w:ascii="Cambria" w:hAnsi="Cambria" w:cs="Cambria"/>
          <w:b/>
        </w:rPr>
        <w:t xml:space="preserve"> BOŽIĆNO SELO MLIN VILENJAKA -</w:t>
      </w:r>
      <w:r w:rsidR="00B607D3">
        <w:rPr>
          <w:rFonts w:ascii="Cambria" w:hAnsi="Cambria" w:cs="Cambria"/>
          <w:b/>
        </w:rPr>
        <w:t>3</w:t>
      </w:r>
      <w:r w:rsidR="002A3335">
        <w:rPr>
          <w:rFonts w:ascii="Cambria" w:hAnsi="Cambria" w:cs="Cambria"/>
          <w:b/>
        </w:rPr>
        <w:t>5</w:t>
      </w:r>
      <w:r w:rsidR="00B607D3" w:rsidRPr="00C13C0F">
        <w:rPr>
          <w:rFonts w:ascii="Cambria" w:hAnsi="Cambria" w:cs="Cambria"/>
          <w:b/>
        </w:rPr>
        <w:t xml:space="preserve">€  </w:t>
      </w:r>
      <w:hyperlink r:id="rId8" w:history="1">
        <w:r w:rsidRPr="00935F06">
          <w:rPr>
            <w:rStyle w:val="Hyperlink"/>
            <w:rFonts w:ascii="Cambria" w:hAnsi="Cambria" w:cs="Cambria"/>
            <w:b/>
          </w:rPr>
          <w:t>https://milosxotikon.gr/</w:t>
        </w:r>
      </w:hyperlink>
    </w:p>
    <w:p w:rsidR="00190C4E" w:rsidRPr="002A3335" w:rsidRDefault="00190C4E">
      <w:pPr>
        <w:pStyle w:val="NormalWeb"/>
        <w:numPr>
          <w:ilvl w:val="0"/>
          <w:numId w:val="5"/>
        </w:numPr>
        <w:spacing w:before="0" w:beforeAutospacing="0"/>
        <w:ind w:left="-720"/>
        <w:jc w:val="both"/>
        <w:rPr>
          <w:rFonts w:ascii="Cambria" w:hAnsi="Cambria" w:cs="Cambria"/>
          <w:color w:val="181C32"/>
        </w:rPr>
      </w:pPr>
      <w:proofErr w:type="spellStart"/>
      <w:r w:rsidRPr="00C13C0F">
        <w:rPr>
          <w:rFonts w:ascii="Cambria" w:hAnsi="Cambria" w:cs="Cambria"/>
          <w:b/>
        </w:rPr>
        <w:t>Zejtilnik</w:t>
      </w:r>
      <w:proofErr w:type="spellEnd"/>
      <w:r w:rsidRPr="00C13C0F">
        <w:rPr>
          <w:rFonts w:ascii="Cambria" w:hAnsi="Cambria" w:cs="Cambria"/>
          <w:b/>
        </w:rPr>
        <w:t xml:space="preserve"> 10€</w:t>
      </w:r>
    </w:p>
    <w:p w:rsidR="002A3335" w:rsidRPr="00B607D3" w:rsidRDefault="002A3335" w:rsidP="002A3335">
      <w:pPr>
        <w:pStyle w:val="NormalWeb"/>
        <w:numPr>
          <w:ilvl w:val="1"/>
          <w:numId w:val="5"/>
        </w:numPr>
        <w:spacing w:before="0" w:beforeAutospacing="0"/>
        <w:jc w:val="both"/>
        <w:rPr>
          <w:rFonts w:ascii="Cambria" w:hAnsi="Cambria" w:cs="Cambria"/>
          <w:color w:val="181C32"/>
        </w:rPr>
      </w:pPr>
      <w:r>
        <w:rPr>
          <w:rFonts w:ascii="Cambria" w:hAnsi="Cambria" w:cs="Cambria"/>
          <w:b/>
        </w:rPr>
        <w:t>PAKET IZLETA 40</w:t>
      </w:r>
      <w:r w:rsidRPr="00C13C0F">
        <w:rPr>
          <w:rFonts w:ascii="Cambria" w:hAnsi="Cambria" w:cs="Cambria"/>
          <w:b/>
        </w:rPr>
        <w:t>€</w:t>
      </w:r>
    </w:p>
    <w:p w:rsidR="000B606A" w:rsidRPr="00C13C0F" w:rsidRDefault="00D3099F">
      <w:pPr>
        <w:pStyle w:val="NormalWeb"/>
        <w:spacing w:before="0" w:beforeAutospacing="0"/>
        <w:ind w:left="-720"/>
        <w:rPr>
          <w:rFonts w:ascii="Cambria" w:hAnsi="Cambria" w:cs="Cambria"/>
          <w:b/>
          <w:color w:val="181C32"/>
        </w:rPr>
      </w:pPr>
      <w:r w:rsidRPr="00C13C0F">
        <w:rPr>
          <w:rFonts w:ascii="Cambria" w:hAnsi="Cambria" w:cs="Cambria"/>
          <w:b/>
          <w:color w:val="181C32"/>
        </w:rPr>
        <w:t>OPIS HOTELA:</w:t>
      </w:r>
    </w:p>
    <w:p w:rsidR="000B606A" w:rsidRDefault="005D1B28" w:rsidP="005D1B28">
      <w:pPr>
        <w:pStyle w:val="NormalWeb"/>
        <w:ind w:left="-720"/>
        <w:jc w:val="both"/>
        <w:rPr>
          <w:rFonts w:ascii="Cambria" w:hAnsi="Cambria" w:cs="Cambria"/>
          <w:bCs/>
        </w:rPr>
      </w:pPr>
      <w:r w:rsidRPr="00132AF9">
        <w:rPr>
          <w:rFonts w:ascii="Cambria" w:hAnsi="Cambria" w:cs="Cambria"/>
          <w:b/>
          <w:bCs/>
          <w:lang w:val="pl-PL"/>
        </w:rPr>
        <w:t xml:space="preserve">PORTO DEL SOL 3* </w:t>
      </w:r>
      <w:r w:rsidRPr="00132AF9">
        <w:rPr>
          <w:rFonts w:ascii="Cambria" w:hAnsi="Cambria" w:cs="Cambria"/>
          <w:bCs/>
          <w:lang w:val="pl-PL"/>
        </w:rPr>
        <w:t xml:space="preserve">Lokacija uz plažu: Hotel Porto Del Sol u Paralia Katerinis nudi direktan pristup plaži i zadivljujući pogled na more. Gosti se mogu opustiti na terasi ili balkonu i uživati u mirnom okruženju. Udoban smeštaj: Sobe imaju klima-uređaj, privatna kupatila i moderne pogodnosti kao što su besplatni ViFi, televizori sa ravnim ekranom i radni stolovi. Dodatne pogodnosti uključuju bade mantile, zvučnu izolaciju i privatne ulaze. Iskustvo ručavanja: Tradicionalni restoran služi grčku, mediteransku, picu, morske plodove i jela sa roštilja. Opcije doručka uključuju kontinentalni, američki, švedski sto i a la carte doručak sa lokalnim specijalitetima, toplim jelima, svežim pecivima i još mnogo toga. Usluge za goste: Hotel nudi besplatan ViFi u celom objektu, salon, kafić, prostor za sedenje na otvorenom i parking za bicikle. Dodatne usluge uključuju recepciju koja radi 24 sata, čišćenje, poslugu u sobu i ostavu za prtljag. </w:t>
      </w:r>
      <w:hyperlink r:id="rId9" w:history="1">
        <w:r w:rsidRPr="00935F06">
          <w:rPr>
            <w:rStyle w:val="Hyperlink"/>
            <w:rFonts w:ascii="Cambria" w:hAnsi="Cambria" w:cs="Cambria"/>
            <w:bCs/>
          </w:rPr>
          <w:t>https://hotelportodelsol.gr/en/</w:t>
        </w:r>
      </w:hyperlink>
    </w:p>
    <w:p w:rsidR="005D1B28" w:rsidRPr="00132AF9" w:rsidRDefault="005D1B28" w:rsidP="005D1B28">
      <w:pPr>
        <w:pStyle w:val="NormalWeb"/>
        <w:ind w:left="-720"/>
        <w:jc w:val="both"/>
        <w:rPr>
          <w:rFonts w:ascii="Cambria" w:hAnsi="Cambria" w:cs="Cambria"/>
          <w:bCs/>
          <w:lang w:val="pl-PL"/>
        </w:rPr>
      </w:pPr>
      <w:r>
        <w:rPr>
          <w:rFonts w:ascii="Cambria" w:hAnsi="Cambria" w:cs="Cambria"/>
          <w:b/>
          <w:bCs/>
        </w:rPr>
        <w:t xml:space="preserve">HOTEL PANORAMA 3* </w:t>
      </w:r>
      <w:r w:rsidRPr="005D1B28">
        <w:rPr>
          <w:rFonts w:ascii="Cambria" w:hAnsi="Cambria" w:cs="Cambria"/>
          <w:bCs/>
        </w:rPr>
        <w:t xml:space="preserve">Hotel Panorama se </w:t>
      </w:r>
      <w:proofErr w:type="spellStart"/>
      <w:r w:rsidRPr="005D1B28">
        <w:rPr>
          <w:rFonts w:ascii="Cambria" w:hAnsi="Cambria" w:cs="Cambria"/>
          <w:bCs/>
        </w:rPr>
        <w:t>nalazi</w:t>
      </w:r>
      <w:proofErr w:type="spellEnd"/>
      <w:r w:rsidRPr="005D1B28">
        <w:rPr>
          <w:rFonts w:ascii="Cambria" w:hAnsi="Cambria" w:cs="Cambria"/>
          <w:bCs/>
        </w:rPr>
        <w:t xml:space="preserve"> u </w:t>
      </w:r>
      <w:proofErr w:type="spellStart"/>
      <w:r w:rsidRPr="005D1B28">
        <w:rPr>
          <w:rFonts w:ascii="Cambria" w:hAnsi="Cambria" w:cs="Cambria"/>
          <w:bCs/>
        </w:rPr>
        <w:t>oblasti</w:t>
      </w:r>
      <w:proofErr w:type="spellEnd"/>
      <w:r w:rsidRPr="005D1B28">
        <w:rPr>
          <w:rFonts w:ascii="Cambria" w:hAnsi="Cambria" w:cs="Cambria"/>
          <w:bCs/>
        </w:rPr>
        <w:t xml:space="preserve"> </w:t>
      </w:r>
      <w:proofErr w:type="spellStart"/>
      <w:r w:rsidRPr="005D1B28">
        <w:rPr>
          <w:rFonts w:ascii="Cambria" w:hAnsi="Cambria" w:cs="Cambria"/>
          <w:bCs/>
        </w:rPr>
        <w:t>Paralia</w:t>
      </w:r>
      <w:proofErr w:type="spellEnd"/>
      <w:r w:rsidRPr="005D1B28">
        <w:rPr>
          <w:rFonts w:ascii="Cambria" w:hAnsi="Cambria" w:cs="Cambria"/>
          <w:bCs/>
        </w:rPr>
        <w:t xml:space="preserve"> </w:t>
      </w:r>
      <w:proofErr w:type="spellStart"/>
      <w:r w:rsidRPr="005D1B28">
        <w:rPr>
          <w:rFonts w:ascii="Cambria" w:hAnsi="Cambria" w:cs="Cambria"/>
          <w:bCs/>
        </w:rPr>
        <w:t>Katerinis</w:t>
      </w:r>
      <w:proofErr w:type="spellEnd"/>
      <w:r w:rsidRPr="005D1B28">
        <w:rPr>
          <w:rFonts w:ascii="Cambria" w:hAnsi="Cambria" w:cs="Cambria"/>
          <w:bCs/>
        </w:rPr>
        <w:t xml:space="preserve"> </w:t>
      </w:r>
      <w:proofErr w:type="spellStart"/>
      <w:r w:rsidRPr="005D1B28">
        <w:rPr>
          <w:rFonts w:ascii="Cambria" w:hAnsi="Cambria" w:cs="Cambria"/>
          <w:bCs/>
        </w:rPr>
        <w:t>i</w:t>
      </w:r>
      <w:proofErr w:type="spellEnd"/>
      <w:r w:rsidRPr="005D1B28">
        <w:rPr>
          <w:rFonts w:ascii="Cambria" w:hAnsi="Cambria" w:cs="Cambria"/>
          <w:bCs/>
        </w:rPr>
        <w:t xml:space="preserve"> </w:t>
      </w:r>
      <w:proofErr w:type="spellStart"/>
      <w:r w:rsidRPr="005D1B28">
        <w:rPr>
          <w:rFonts w:ascii="Cambria" w:hAnsi="Cambria" w:cs="Cambria"/>
          <w:bCs/>
        </w:rPr>
        <w:t>nudi</w:t>
      </w:r>
      <w:proofErr w:type="spellEnd"/>
      <w:r w:rsidRPr="005D1B28">
        <w:rPr>
          <w:rFonts w:ascii="Cambria" w:hAnsi="Cambria" w:cs="Cambria"/>
          <w:bCs/>
        </w:rPr>
        <w:t xml:space="preserve"> </w:t>
      </w:r>
      <w:proofErr w:type="spellStart"/>
      <w:r w:rsidRPr="005D1B28">
        <w:rPr>
          <w:rFonts w:ascii="Cambria" w:hAnsi="Cambria" w:cs="Cambria"/>
          <w:bCs/>
        </w:rPr>
        <w:t>klimatizovan</w:t>
      </w:r>
      <w:proofErr w:type="spellEnd"/>
      <w:r w:rsidRPr="005D1B28">
        <w:rPr>
          <w:rFonts w:ascii="Cambria" w:hAnsi="Cambria" w:cs="Cambria"/>
          <w:bCs/>
        </w:rPr>
        <w:t xml:space="preserve"> </w:t>
      </w:r>
      <w:proofErr w:type="spellStart"/>
      <w:r w:rsidRPr="005D1B28">
        <w:rPr>
          <w:rFonts w:ascii="Cambria" w:hAnsi="Cambria" w:cs="Cambria"/>
          <w:bCs/>
        </w:rPr>
        <w:t>smeštaj</w:t>
      </w:r>
      <w:proofErr w:type="spellEnd"/>
      <w:r w:rsidRPr="005D1B28">
        <w:rPr>
          <w:rFonts w:ascii="Cambria" w:hAnsi="Cambria" w:cs="Cambria"/>
          <w:bCs/>
        </w:rPr>
        <w:t xml:space="preserve"> </w:t>
      </w:r>
      <w:proofErr w:type="spellStart"/>
      <w:proofErr w:type="gramStart"/>
      <w:r w:rsidRPr="005D1B28">
        <w:rPr>
          <w:rFonts w:ascii="Cambria" w:hAnsi="Cambria" w:cs="Cambria"/>
          <w:bCs/>
        </w:rPr>
        <w:t>sa</w:t>
      </w:r>
      <w:proofErr w:type="spellEnd"/>
      <w:proofErr w:type="gramEnd"/>
      <w:r w:rsidRPr="005D1B28">
        <w:rPr>
          <w:rFonts w:ascii="Cambria" w:hAnsi="Cambria" w:cs="Cambria"/>
          <w:bCs/>
        </w:rPr>
        <w:t xml:space="preserve"> </w:t>
      </w:r>
      <w:proofErr w:type="spellStart"/>
      <w:r w:rsidRPr="005D1B28">
        <w:rPr>
          <w:rFonts w:ascii="Cambria" w:hAnsi="Cambria" w:cs="Cambria"/>
          <w:bCs/>
        </w:rPr>
        <w:t>balkonom</w:t>
      </w:r>
      <w:proofErr w:type="spellEnd"/>
      <w:r w:rsidRPr="005D1B28">
        <w:rPr>
          <w:rFonts w:ascii="Cambria" w:hAnsi="Cambria" w:cs="Cambria"/>
          <w:bCs/>
        </w:rPr>
        <w:t xml:space="preserve">. </w:t>
      </w:r>
      <w:r w:rsidRPr="00132AF9">
        <w:rPr>
          <w:rFonts w:ascii="Cambria" w:hAnsi="Cambria" w:cs="Cambria"/>
          <w:bCs/>
          <w:lang w:val="pl-PL"/>
        </w:rPr>
        <w:t>Ima bar i nudi besplatan bežični internet u celom objektu. Svaka elegantno uređena jedinica u Panorami je opremljena satelitskom televizijom, peglom i sefom. Sve sobe i apartmani takođe imaju minibar i sopstveno kupatilo sa toaletnim priborom i fenom za kosu. Gosti mogu uživati u piću ili koktelu u salonu hotela, a dostupna je i 24-časovna usluga u sobi. Ujutro se služi doručak na bazi švedskog stola.</w:t>
      </w:r>
      <w:r w:rsidR="00187478">
        <w:fldChar w:fldCharType="begin"/>
      </w:r>
      <w:r w:rsidR="007E11C0">
        <w:instrText>HYPERLINK "https://panorama-hotel.com.gr/panorama-hotel-paralia-katerini.php?page=the-hotel&amp;lang=en"</w:instrText>
      </w:r>
      <w:r w:rsidR="00187478">
        <w:fldChar w:fldCharType="separate"/>
      </w:r>
      <w:r w:rsidRPr="00132AF9">
        <w:rPr>
          <w:rStyle w:val="Hyperlink"/>
          <w:rFonts w:ascii="Cambria" w:hAnsi="Cambria" w:cs="Cambria"/>
          <w:bCs/>
          <w:lang w:val="pl-PL"/>
        </w:rPr>
        <w:t>https://panorama-hotel.com.gr/panorama-hotel-paralia-katerini.php?page=the-hotel&amp;lang=en</w:t>
      </w:r>
      <w:r w:rsidR="00187478">
        <w:fldChar w:fldCharType="end"/>
      </w:r>
    </w:p>
    <w:p w:rsidR="000B606A" w:rsidRPr="00132AF9" w:rsidRDefault="00D3099F" w:rsidP="005D1B28">
      <w:pPr>
        <w:pStyle w:val="NormalWeb"/>
        <w:ind w:left="-720"/>
        <w:jc w:val="both"/>
        <w:rPr>
          <w:rFonts w:ascii="Cambria" w:hAnsi="Cambria" w:cs="Cambria"/>
          <w:b/>
          <w:bCs/>
          <w:lang w:val="pl-PL"/>
        </w:rPr>
      </w:pPr>
      <w:r w:rsidRPr="00132AF9">
        <w:rPr>
          <w:rFonts w:ascii="Cambria" w:hAnsi="Cambria" w:cs="Cambria"/>
          <w:b/>
          <w:color w:val="000000" w:themeColor="text1"/>
          <w:lang w:val="pl-PL"/>
        </w:rPr>
        <w:t>NAPOMENE</w:t>
      </w:r>
      <w:r w:rsidR="002A3335">
        <w:rPr>
          <w:rFonts w:ascii="Cambria" w:hAnsi="Cambria" w:cs="Cambria"/>
          <w:b/>
          <w:color w:val="000000" w:themeColor="text1"/>
          <w:lang w:val="pl-PL"/>
        </w:rPr>
        <w:t xml:space="preserve"> </w:t>
      </w:r>
      <w:r w:rsidRPr="00132AF9">
        <w:rPr>
          <w:rFonts w:ascii="Cambria" w:hAnsi="Cambria" w:cs="Cambria"/>
          <w:b/>
          <w:color w:val="000000" w:themeColor="text1"/>
          <w:lang w:val="pl-PL"/>
        </w:rPr>
        <w:t>U</w:t>
      </w:r>
      <w:r w:rsidR="002A3335">
        <w:rPr>
          <w:rFonts w:ascii="Cambria" w:hAnsi="Cambria" w:cs="Cambria"/>
          <w:b/>
          <w:color w:val="000000" w:themeColor="text1"/>
          <w:lang w:val="pl-PL"/>
        </w:rPr>
        <w:t xml:space="preserve"> </w:t>
      </w:r>
      <w:r w:rsidRPr="00132AF9">
        <w:rPr>
          <w:rFonts w:ascii="Cambria" w:hAnsi="Cambria" w:cs="Cambria"/>
          <w:b/>
          <w:color w:val="000000" w:themeColor="text1"/>
          <w:lang w:val="pl-PL"/>
        </w:rPr>
        <w:t>VEZI</w:t>
      </w:r>
      <w:r w:rsidR="002A3335">
        <w:rPr>
          <w:rFonts w:ascii="Cambria" w:hAnsi="Cambria" w:cs="Cambria"/>
          <w:b/>
          <w:color w:val="000000" w:themeColor="text1"/>
          <w:lang w:val="pl-PL"/>
        </w:rPr>
        <w:t xml:space="preserve"> </w:t>
      </w:r>
      <w:r w:rsidRPr="00132AF9">
        <w:rPr>
          <w:rFonts w:ascii="Cambria" w:hAnsi="Cambria" w:cs="Cambria"/>
          <w:b/>
          <w:color w:val="000000" w:themeColor="text1"/>
          <w:lang w:val="pl-PL"/>
        </w:rPr>
        <w:t>FAKULTATIVNIH</w:t>
      </w:r>
      <w:r w:rsidR="002A3335">
        <w:rPr>
          <w:rFonts w:ascii="Cambria" w:hAnsi="Cambria" w:cs="Cambria"/>
          <w:b/>
          <w:color w:val="000000" w:themeColor="text1"/>
          <w:lang w:val="pl-PL"/>
        </w:rPr>
        <w:t xml:space="preserve"> </w:t>
      </w:r>
      <w:r w:rsidRPr="00132AF9">
        <w:rPr>
          <w:rFonts w:ascii="Cambria" w:hAnsi="Cambria" w:cs="Cambria"/>
          <w:b/>
          <w:color w:val="000000" w:themeColor="text1"/>
          <w:lang w:val="pl-PL"/>
        </w:rPr>
        <w:t>IZLETA:</w:t>
      </w:r>
    </w:p>
    <w:p w:rsidR="000B606A" w:rsidRPr="00C13C0F" w:rsidRDefault="00D3099F">
      <w:pPr>
        <w:pStyle w:val="BodyText"/>
        <w:ind w:left="-720"/>
        <w:jc w:val="both"/>
        <w:rPr>
          <w:color w:val="000000" w:themeColor="text1"/>
        </w:rPr>
      </w:pPr>
      <w:r w:rsidRPr="00C13C0F">
        <w:rPr>
          <w:color w:val="000000" w:themeColor="text1"/>
        </w:rPr>
        <w:t xml:space="preserve">Fakultativni izleti nisu obavezni deo programa i zavise od broja prijavljenih putnika. Cene fakultativnih izleta su po osobi, minimum za realizaciju izleta je 30 putnika. Cena izleta se uglavnom sastoji od troškova rezervacije, prevoza, vodiča, ulaznica i organizacije. Cene izleta podložne su promenama u slučaju nedovoljnog broja prijavljenih putnika ili u slučaju promena cena ulaznica za muzeje i lokalitete, goriva, putarina, parkinga, tunela, trajekta…Termini i program fakultativnih izleta su promenljivi i zavise od slobodnih termina po lokalitetima, vremenskih uslova, rasporeda plovidbe brodova i objektivnih </w:t>
      </w:r>
      <w:r w:rsidRPr="00C13C0F">
        <w:rPr>
          <w:color w:val="000000" w:themeColor="text1"/>
        </w:rPr>
        <w:lastRenderedPageBreak/>
        <w:t>okolnosti. Fakultativni izleti su organizovani od strane lokalne agencije, ino-partnera. Svu odgovornost prilikom izvođenja fakultativnih izleta snosi ino-partner. Fakultativni izleti se plaćaju na licu mesta, isključivo u evrima, inopartneru ili pratiocu grupe.</w:t>
      </w:r>
    </w:p>
    <w:p w:rsidR="000B606A" w:rsidRPr="00C13C0F" w:rsidRDefault="000B606A">
      <w:pPr>
        <w:pStyle w:val="BodyText"/>
        <w:ind w:left="-720"/>
        <w:jc w:val="both"/>
        <w:rPr>
          <w:color w:val="000000" w:themeColor="text1"/>
        </w:rPr>
      </w:pPr>
    </w:p>
    <w:p w:rsidR="000B606A" w:rsidRPr="00C13C0F" w:rsidRDefault="00D3099F" w:rsidP="00D3099F">
      <w:pPr>
        <w:pStyle w:val="NormalWeb"/>
        <w:spacing w:before="0" w:beforeAutospacing="0"/>
        <w:ind w:left="-720"/>
        <w:rPr>
          <w:rFonts w:ascii="Cambria" w:hAnsi="Cambria" w:cs="Cambria"/>
          <w:b/>
          <w:bCs/>
          <w:color w:val="181C32"/>
          <w:lang w:val="hr-HR"/>
        </w:rPr>
      </w:pPr>
      <w:r w:rsidRPr="00132AF9">
        <w:rPr>
          <w:rStyle w:val="Strong"/>
          <w:rFonts w:ascii="Cambria" w:hAnsi="Cambria" w:cs="Cambria"/>
          <w:color w:val="181C32"/>
          <w:lang w:val="pl-PL"/>
        </w:rPr>
        <w:t>USLOVI</w:t>
      </w:r>
      <w:r w:rsidR="002A3335">
        <w:rPr>
          <w:rStyle w:val="Strong"/>
          <w:rFonts w:ascii="Cambria" w:hAnsi="Cambria" w:cs="Cambria"/>
          <w:color w:val="181C32"/>
          <w:lang w:val="pl-PL"/>
        </w:rPr>
        <w:t xml:space="preserve"> </w:t>
      </w:r>
      <w:r w:rsidRPr="00132AF9">
        <w:rPr>
          <w:rStyle w:val="Strong"/>
          <w:rFonts w:ascii="Cambria" w:hAnsi="Cambria" w:cs="Cambria"/>
          <w:color w:val="181C32"/>
          <w:lang w:val="pl-PL"/>
        </w:rPr>
        <w:t>PLA</w:t>
      </w:r>
      <w:r w:rsidRPr="00C13C0F">
        <w:rPr>
          <w:rStyle w:val="Strong"/>
          <w:rFonts w:ascii="Cambria" w:hAnsi="Cambria" w:cs="Cambria"/>
          <w:color w:val="181C32"/>
          <w:lang w:val="hr-HR"/>
        </w:rPr>
        <w:t>Ć</w:t>
      </w:r>
      <w:r w:rsidRPr="00132AF9">
        <w:rPr>
          <w:rStyle w:val="Strong"/>
          <w:rFonts w:ascii="Cambria" w:hAnsi="Cambria" w:cs="Cambria"/>
          <w:color w:val="181C32"/>
          <w:lang w:val="pl-PL"/>
        </w:rPr>
        <w:t>ANJA</w:t>
      </w:r>
      <w:r w:rsidR="002A3335">
        <w:rPr>
          <w:rStyle w:val="Strong"/>
          <w:rFonts w:ascii="Cambria" w:hAnsi="Cambria" w:cs="Cambria"/>
          <w:color w:val="181C32"/>
          <w:lang w:val="pl-PL"/>
        </w:rPr>
        <w:t xml:space="preserve"> </w:t>
      </w:r>
      <w:r w:rsidRPr="00132AF9">
        <w:rPr>
          <w:rStyle w:val="Strong"/>
          <w:rFonts w:ascii="Cambria" w:hAnsi="Cambria" w:cs="Cambria"/>
          <w:color w:val="181C32"/>
          <w:lang w:val="pl-PL"/>
        </w:rPr>
        <w:t>I</w:t>
      </w:r>
      <w:r w:rsidR="002A3335">
        <w:rPr>
          <w:rStyle w:val="Strong"/>
          <w:rFonts w:ascii="Cambria" w:hAnsi="Cambria" w:cs="Cambria"/>
          <w:color w:val="181C32"/>
          <w:lang w:val="pl-PL"/>
        </w:rPr>
        <w:t xml:space="preserve"> </w:t>
      </w:r>
      <w:r w:rsidRPr="00132AF9">
        <w:rPr>
          <w:rStyle w:val="Strong"/>
          <w:rFonts w:ascii="Cambria" w:hAnsi="Cambria" w:cs="Cambria"/>
          <w:color w:val="181C32"/>
          <w:lang w:val="pl-PL"/>
        </w:rPr>
        <w:t>OSTALE</w:t>
      </w:r>
      <w:r w:rsidR="002A3335">
        <w:rPr>
          <w:rStyle w:val="Strong"/>
          <w:rFonts w:ascii="Cambria" w:hAnsi="Cambria" w:cs="Cambria"/>
          <w:color w:val="181C32"/>
          <w:lang w:val="pl-PL"/>
        </w:rPr>
        <w:t xml:space="preserve"> </w:t>
      </w:r>
      <w:r w:rsidRPr="00132AF9">
        <w:rPr>
          <w:rStyle w:val="Strong"/>
          <w:rFonts w:ascii="Cambria" w:hAnsi="Cambria" w:cs="Cambria"/>
          <w:color w:val="181C32"/>
          <w:lang w:val="pl-PL"/>
        </w:rPr>
        <w:t>NAPOMENE</w:t>
      </w:r>
      <w:r w:rsidRPr="00C13C0F">
        <w:rPr>
          <w:rStyle w:val="Strong"/>
          <w:rFonts w:ascii="Cambria" w:hAnsi="Cambria" w:cs="Cambria"/>
          <w:color w:val="181C32"/>
          <w:lang w:val="hr-HR"/>
        </w:rPr>
        <w:t>:</w:t>
      </w:r>
      <w:r w:rsidRPr="00C13C0F">
        <w:rPr>
          <w:rStyle w:val="Strong"/>
          <w:rFonts w:ascii="Cambria" w:hAnsi="Cambria" w:cs="Cambria"/>
          <w:color w:val="181C32"/>
          <w:lang w:val="hr-HR"/>
        </w:rPr>
        <w:br/>
      </w:r>
      <w:r w:rsidRPr="00132AF9">
        <w:rPr>
          <w:rFonts w:ascii="Cambria" w:hAnsi="Cambria" w:cs="Cambria"/>
          <w:lang w:val="pl-PL"/>
        </w:rPr>
        <w:t>Pla</w:t>
      </w:r>
      <w:r w:rsidRPr="00C13C0F">
        <w:rPr>
          <w:rFonts w:ascii="Cambria" w:hAnsi="Cambria" w:cs="Cambria"/>
          <w:lang w:val="hr-HR"/>
        </w:rPr>
        <w:t>ć</w:t>
      </w:r>
      <w:r w:rsidRPr="00132AF9">
        <w:rPr>
          <w:rFonts w:ascii="Cambria" w:hAnsi="Cambria" w:cs="Cambria"/>
          <w:lang w:val="pl-PL"/>
        </w:rPr>
        <w:t>anje</w:t>
      </w:r>
      <w:r w:rsidR="002A3335">
        <w:rPr>
          <w:rFonts w:ascii="Cambria" w:hAnsi="Cambria" w:cs="Cambria"/>
          <w:lang w:val="pl-PL"/>
        </w:rPr>
        <w:t xml:space="preserve"> </w:t>
      </w:r>
      <w:r w:rsidRPr="00132AF9">
        <w:rPr>
          <w:rFonts w:ascii="Cambria" w:hAnsi="Cambria" w:cs="Cambria"/>
          <w:lang w:val="pl-PL"/>
        </w:rPr>
        <w:t>se</w:t>
      </w:r>
      <w:r w:rsidR="002A3335">
        <w:rPr>
          <w:rFonts w:ascii="Cambria" w:hAnsi="Cambria" w:cs="Cambria"/>
          <w:lang w:val="pl-PL"/>
        </w:rPr>
        <w:t xml:space="preserve"> </w:t>
      </w:r>
      <w:r w:rsidRPr="00132AF9">
        <w:rPr>
          <w:rFonts w:ascii="Cambria" w:hAnsi="Cambria" w:cs="Cambria"/>
          <w:lang w:val="pl-PL"/>
        </w:rPr>
        <w:t>vr</w:t>
      </w:r>
      <w:r w:rsidRPr="00C13C0F">
        <w:rPr>
          <w:rFonts w:ascii="Cambria" w:hAnsi="Cambria" w:cs="Cambria"/>
          <w:lang w:val="hr-HR"/>
        </w:rPr>
        <w:t>š</w:t>
      </w:r>
      <w:r w:rsidRPr="00132AF9">
        <w:rPr>
          <w:rFonts w:ascii="Cambria" w:hAnsi="Cambria" w:cs="Cambria"/>
          <w:lang w:val="pl-PL"/>
        </w:rPr>
        <w:t>i</w:t>
      </w:r>
      <w:r w:rsidR="002A3335">
        <w:rPr>
          <w:rFonts w:ascii="Cambria" w:hAnsi="Cambria" w:cs="Cambria"/>
          <w:lang w:val="pl-PL"/>
        </w:rPr>
        <w:t xml:space="preserve"> </w:t>
      </w:r>
      <w:r w:rsidRPr="00132AF9">
        <w:rPr>
          <w:rFonts w:ascii="Cambria" w:hAnsi="Cambria" w:cs="Cambria"/>
          <w:lang w:val="pl-PL"/>
        </w:rPr>
        <w:t>u</w:t>
      </w:r>
      <w:r w:rsidR="002A3335">
        <w:rPr>
          <w:rFonts w:ascii="Cambria" w:hAnsi="Cambria" w:cs="Cambria"/>
          <w:lang w:val="pl-PL"/>
        </w:rPr>
        <w:t xml:space="preserve"> </w:t>
      </w:r>
      <w:r w:rsidRPr="00132AF9">
        <w:rPr>
          <w:rFonts w:ascii="Cambria" w:hAnsi="Cambria" w:cs="Cambria"/>
          <w:lang w:val="pl-PL"/>
        </w:rPr>
        <w:t>dinarskoj</w:t>
      </w:r>
      <w:r w:rsidR="002A3335">
        <w:rPr>
          <w:rFonts w:ascii="Cambria" w:hAnsi="Cambria" w:cs="Cambria"/>
          <w:lang w:val="pl-PL"/>
        </w:rPr>
        <w:t xml:space="preserve"> </w:t>
      </w:r>
      <w:r w:rsidRPr="00132AF9">
        <w:rPr>
          <w:rFonts w:ascii="Cambria" w:hAnsi="Cambria" w:cs="Cambria"/>
          <w:lang w:val="pl-PL"/>
        </w:rPr>
        <w:t>protivvrednosti</w:t>
      </w:r>
      <w:r w:rsidR="002A3335">
        <w:rPr>
          <w:rFonts w:ascii="Cambria" w:hAnsi="Cambria" w:cs="Cambria"/>
          <w:lang w:val="pl-PL"/>
        </w:rPr>
        <w:t xml:space="preserve"> </w:t>
      </w:r>
      <w:r w:rsidRPr="00132AF9">
        <w:rPr>
          <w:rFonts w:ascii="Cambria" w:hAnsi="Cambria" w:cs="Cambria"/>
          <w:lang w:val="pl-PL"/>
        </w:rPr>
        <w:t>po</w:t>
      </w:r>
      <w:r w:rsidR="002A3335">
        <w:rPr>
          <w:rFonts w:ascii="Cambria" w:hAnsi="Cambria" w:cs="Cambria"/>
          <w:lang w:val="pl-PL"/>
        </w:rPr>
        <w:t xml:space="preserve"> </w:t>
      </w:r>
      <w:r w:rsidRPr="00132AF9">
        <w:rPr>
          <w:rFonts w:ascii="Cambria" w:hAnsi="Cambria" w:cs="Cambria"/>
          <w:lang w:val="pl-PL"/>
        </w:rPr>
        <w:t>srednjem</w:t>
      </w:r>
      <w:r w:rsidR="002A3335">
        <w:rPr>
          <w:rFonts w:ascii="Cambria" w:hAnsi="Cambria" w:cs="Cambria"/>
          <w:lang w:val="pl-PL"/>
        </w:rPr>
        <w:t xml:space="preserve"> </w:t>
      </w:r>
      <w:r w:rsidRPr="00132AF9">
        <w:rPr>
          <w:rFonts w:ascii="Cambria" w:hAnsi="Cambria" w:cs="Cambria"/>
          <w:lang w:val="pl-PL"/>
        </w:rPr>
        <w:t>kursu</w:t>
      </w:r>
      <w:r w:rsidR="002A3335">
        <w:rPr>
          <w:rFonts w:ascii="Cambria" w:hAnsi="Cambria" w:cs="Cambria"/>
          <w:lang w:val="pl-PL"/>
        </w:rPr>
        <w:t xml:space="preserve"> </w:t>
      </w:r>
      <w:r w:rsidRPr="00132AF9">
        <w:rPr>
          <w:rFonts w:ascii="Cambria" w:hAnsi="Cambria" w:cs="Cambria"/>
          <w:lang w:val="pl-PL"/>
        </w:rPr>
        <w:t>Narodne</w:t>
      </w:r>
      <w:r w:rsidR="002A3335">
        <w:rPr>
          <w:rFonts w:ascii="Cambria" w:hAnsi="Cambria" w:cs="Cambria"/>
          <w:lang w:val="pl-PL"/>
        </w:rPr>
        <w:t xml:space="preserve"> </w:t>
      </w:r>
      <w:r w:rsidRPr="00132AF9">
        <w:rPr>
          <w:rFonts w:ascii="Cambria" w:hAnsi="Cambria" w:cs="Cambria"/>
          <w:lang w:val="pl-PL"/>
        </w:rPr>
        <w:t>banke</w:t>
      </w:r>
      <w:r w:rsidR="002A3335">
        <w:rPr>
          <w:rFonts w:ascii="Cambria" w:hAnsi="Cambria" w:cs="Cambria"/>
          <w:lang w:val="pl-PL"/>
        </w:rPr>
        <w:t xml:space="preserve"> </w:t>
      </w:r>
      <w:r w:rsidRPr="00132AF9">
        <w:rPr>
          <w:rFonts w:ascii="Cambria" w:hAnsi="Cambria" w:cs="Cambria"/>
          <w:lang w:val="pl-PL"/>
        </w:rPr>
        <w:t>Srbije</w:t>
      </w:r>
      <w:r w:rsidR="002A3335">
        <w:rPr>
          <w:rFonts w:ascii="Cambria" w:hAnsi="Cambria" w:cs="Cambria"/>
          <w:lang w:val="pl-PL"/>
        </w:rPr>
        <w:t xml:space="preserve"> </w:t>
      </w:r>
      <w:r w:rsidRPr="00132AF9">
        <w:rPr>
          <w:rFonts w:ascii="Cambria" w:hAnsi="Cambria" w:cs="Cambria"/>
          <w:lang w:val="pl-PL"/>
        </w:rPr>
        <w:t>na</w:t>
      </w:r>
      <w:r w:rsidR="002A3335">
        <w:rPr>
          <w:rFonts w:ascii="Cambria" w:hAnsi="Cambria" w:cs="Cambria"/>
          <w:lang w:val="pl-PL"/>
        </w:rPr>
        <w:t xml:space="preserve"> </w:t>
      </w:r>
      <w:r w:rsidRPr="00132AF9">
        <w:rPr>
          <w:rFonts w:ascii="Cambria" w:hAnsi="Cambria" w:cs="Cambria"/>
          <w:lang w:val="pl-PL"/>
        </w:rPr>
        <w:t>dan</w:t>
      </w:r>
      <w:r w:rsidR="002A3335">
        <w:rPr>
          <w:rFonts w:ascii="Cambria" w:hAnsi="Cambria" w:cs="Cambria"/>
          <w:lang w:val="pl-PL"/>
        </w:rPr>
        <w:t xml:space="preserve"> </w:t>
      </w:r>
      <w:r w:rsidRPr="00132AF9">
        <w:rPr>
          <w:rFonts w:ascii="Cambria" w:hAnsi="Cambria" w:cs="Cambria"/>
          <w:lang w:val="pl-PL"/>
        </w:rPr>
        <w:t>uplate</w:t>
      </w:r>
      <w:r w:rsidRPr="00C13C0F">
        <w:rPr>
          <w:rFonts w:ascii="Cambria" w:hAnsi="Cambria" w:cs="Cambria"/>
          <w:lang w:val="hr-HR"/>
        </w:rPr>
        <w:t>.</w:t>
      </w:r>
      <w:r w:rsidRPr="00132AF9">
        <w:rPr>
          <w:rFonts w:ascii="Cambria" w:hAnsi="Cambria" w:cs="Cambria"/>
          <w:lang w:val="pl-PL"/>
        </w:rPr>
        <w:t> </w:t>
      </w:r>
    </w:p>
    <w:p w:rsidR="000B606A" w:rsidRPr="00C13C0F" w:rsidRDefault="00D3099F">
      <w:pPr>
        <w:pStyle w:val="Heading2"/>
        <w:spacing w:line="240" w:lineRule="auto"/>
        <w:ind w:left="-720"/>
        <w:jc w:val="both"/>
        <w:rPr>
          <w:rFonts w:ascii="Cambria" w:hAnsi="Cambria" w:cs="Cambria"/>
          <w:color w:val="000000" w:themeColor="text1"/>
          <w:sz w:val="24"/>
          <w:szCs w:val="24"/>
          <w:lang w:val="hr-HR"/>
        </w:rPr>
      </w:pPr>
      <w:r w:rsidRPr="00132AF9">
        <w:rPr>
          <w:rFonts w:ascii="Cambria" w:hAnsi="Cambria" w:cs="Cambria"/>
          <w:color w:val="000000" w:themeColor="text1"/>
          <w:sz w:val="24"/>
          <w:szCs w:val="24"/>
          <w:lang w:val="hr-HR"/>
        </w:rPr>
        <w:t>NAPOMENE</w:t>
      </w:r>
      <w:r w:rsidR="002A3335">
        <w:rPr>
          <w:rFonts w:ascii="Cambria" w:hAnsi="Cambria" w:cs="Cambria"/>
          <w:color w:val="000000" w:themeColor="text1"/>
          <w:sz w:val="24"/>
          <w:szCs w:val="24"/>
          <w:lang w:val="hr-HR"/>
        </w:rPr>
        <w:t xml:space="preserve"> </w:t>
      </w:r>
      <w:r w:rsidRPr="00132AF9">
        <w:rPr>
          <w:rFonts w:ascii="Cambria" w:hAnsi="Cambria" w:cs="Cambria"/>
          <w:color w:val="000000" w:themeColor="text1"/>
          <w:sz w:val="24"/>
          <w:szCs w:val="24"/>
          <w:lang w:val="hr-HR"/>
        </w:rPr>
        <w:t>O</w:t>
      </w:r>
      <w:r w:rsidR="002A3335">
        <w:rPr>
          <w:rFonts w:ascii="Cambria" w:hAnsi="Cambria" w:cs="Cambria"/>
          <w:color w:val="000000" w:themeColor="text1"/>
          <w:sz w:val="24"/>
          <w:szCs w:val="24"/>
          <w:lang w:val="hr-HR"/>
        </w:rPr>
        <w:t xml:space="preserve"> </w:t>
      </w:r>
      <w:r w:rsidRPr="00132AF9">
        <w:rPr>
          <w:rFonts w:ascii="Cambria" w:hAnsi="Cambria" w:cs="Cambria"/>
          <w:color w:val="000000" w:themeColor="text1"/>
          <w:sz w:val="24"/>
          <w:szCs w:val="24"/>
          <w:lang w:val="hr-HR"/>
        </w:rPr>
        <w:t>SME</w:t>
      </w:r>
      <w:r w:rsidRPr="00C13C0F">
        <w:rPr>
          <w:rFonts w:ascii="Cambria" w:hAnsi="Cambria" w:cs="Cambria"/>
          <w:color w:val="000000" w:themeColor="text1"/>
          <w:sz w:val="24"/>
          <w:szCs w:val="24"/>
          <w:lang w:val="hr-HR"/>
        </w:rPr>
        <w:t>Š</w:t>
      </w:r>
      <w:r w:rsidRPr="00132AF9">
        <w:rPr>
          <w:rFonts w:ascii="Cambria" w:hAnsi="Cambria" w:cs="Cambria"/>
          <w:color w:val="000000" w:themeColor="text1"/>
          <w:sz w:val="24"/>
          <w:szCs w:val="24"/>
          <w:lang w:val="hr-HR"/>
        </w:rPr>
        <w:t>TAJU</w:t>
      </w:r>
      <w:r w:rsidRPr="00C13C0F">
        <w:rPr>
          <w:rFonts w:ascii="Cambria" w:hAnsi="Cambria" w:cs="Cambria"/>
          <w:color w:val="000000" w:themeColor="text1"/>
          <w:sz w:val="24"/>
          <w:szCs w:val="24"/>
          <w:lang w:val="hr-HR"/>
        </w:rPr>
        <w:t>:</w:t>
      </w:r>
    </w:p>
    <w:p w:rsidR="000B606A" w:rsidRPr="00C13C0F" w:rsidRDefault="00D3099F">
      <w:pPr>
        <w:pStyle w:val="BodyText"/>
        <w:spacing w:before="2"/>
        <w:ind w:left="-720"/>
        <w:jc w:val="both"/>
        <w:rPr>
          <w:color w:val="000000" w:themeColor="text1"/>
        </w:rPr>
      </w:pPr>
      <w:r w:rsidRPr="00C13C0F">
        <w:rPr>
          <w:color w:val="000000" w:themeColor="text1"/>
        </w:rPr>
        <w:t>Potpisivanjem Ugovora o putovanju putnik prihvata svaki hotel odgovarajućekategorizacije i opisa navedenog u programu putovanja. Smeštaj jeu nekom od navedenihhotela do popune kapaciteta, ili sličnom. Zvanična potvrda hotela u kom će biti obezbeđensmeštaj za grupu, na bazi navedene usluge, u skladu sa najavljenom kategorijom ilokacijom, dobija se najranije 5 dana pred polazak na putovanje. U smeštajne objekte seulazi prvog dana boravka od 15:00 časova (postoji mogućnost ranijeg ulaska), a napuštaju se poslednjeg dana boravka do 09:00 časova. Upojedinim smeštajnim objektima treći i četvrti ležaj mogu biti pomoćni. Dimenzija i izgled pomoćnog ležaja zavise od smeštajnih objekata, može biti sofa na razvlačenje, ali je uglavnom kao klasičan krevet.</w:t>
      </w:r>
    </w:p>
    <w:p w:rsidR="000B606A" w:rsidRPr="00C13C0F" w:rsidRDefault="000B606A">
      <w:pPr>
        <w:pStyle w:val="BodyText"/>
        <w:spacing w:before="2"/>
        <w:ind w:left="-720"/>
        <w:jc w:val="both"/>
        <w:rPr>
          <w:color w:val="000000" w:themeColor="text1"/>
        </w:rPr>
      </w:pPr>
    </w:p>
    <w:p w:rsidR="000B606A" w:rsidRPr="00C13C0F" w:rsidRDefault="00D3099F">
      <w:pPr>
        <w:pStyle w:val="BodyText"/>
        <w:spacing w:before="2"/>
        <w:ind w:left="-720"/>
        <w:jc w:val="both"/>
        <w:rPr>
          <w:color w:val="000000" w:themeColor="text1"/>
        </w:rPr>
      </w:pPr>
      <w:r w:rsidRPr="00C13C0F">
        <w:rPr>
          <w:b/>
          <w:color w:val="181C32"/>
        </w:rPr>
        <w:t>OPŠTE NAPOMENE:</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000000" w:themeColor="text1"/>
          <w:lang w:val="pl-PL"/>
        </w:rPr>
        <w:t>Dan pred polazak organizator putovanja šalje obaveštenje sa svim  detaljima polaska. Ukoliko ne dobijete poruku obavezno kontaktirajte agenciju radi dobijanja tačnih podataka oko polaska na putovanje</w:t>
      </w:r>
      <w:r w:rsidRPr="00132AF9">
        <w:rPr>
          <w:rFonts w:ascii="Cambria" w:hAnsi="Cambria" w:cs="Cambria"/>
          <w:color w:val="181C32"/>
          <w:lang w:val="pl-PL"/>
        </w:rPr>
        <w:t>.</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 xml:space="preserve">Organizator putovanja nije ovlašćen da proverava valjanost putnih i drugih isprava. Putnici koji nisu državljani Srbije u obavezi su da se sami upoznaju sa viznim režimom zemlje u koju putuju i kroz koje prolaze. </w:t>
      </w:r>
      <w:r w:rsidRPr="00132AF9">
        <w:rPr>
          <w:rFonts w:ascii="Cambria" w:hAnsi="Cambria" w:cs="Cambria"/>
          <w:color w:val="000000" w:themeColor="text1"/>
          <w:lang w:val="pl-PL"/>
        </w:rPr>
        <w:t>Za putnike koji poseduju crveni biometrijski pasoš Republike Srbije, za ulazak u EU pasoš treba da važi minimum 3 meseca od dana povratka sa putovanja, a za ulazak u Republiku Tursku minimum 6 meseci od dana povratka s aputovanja.</w:t>
      </w:r>
    </w:p>
    <w:p w:rsidR="000B606A" w:rsidRPr="00C13C0F" w:rsidRDefault="00D3099F">
      <w:pPr>
        <w:pStyle w:val="NormalWeb"/>
        <w:numPr>
          <w:ilvl w:val="0"/>
          <w:numId w:val="6"/>
        </w:numPr>
        <w:ind w:left="-720"/>
        <w:jc w:val="both"/>
        <w:rPr>
          <w:rFonts w:ascii="Cambria" w:hAnsi="Cambria" w:cs="Cambria"/>
          <w:b/>
          <w:color w:val="181C32"/>
        </w:rPr>
      </w:pPr>
      <w:r w:rsidRPr="0066297C">
        <w:rPr>
          <w:rFonts w:ascii="Cambria" w:hAnsi="Cambria" w:cs="Cambria"/>
          <w:color w:val="191919"/>
          <w:spacing w:val="2"/>
          <w:lang w:val="pl-PL"/>
        </w:rPr>
        <w:t xml:space="preserve">NE POSTOJI MOGUĆNOST ODABIRA SEDIŠTA Agencija pravi raspored sedenja, uzimajući u obzir starija lica, porodice sa malom decom, trudnice kao i vreme uplate. </w:t>
      </w:r>
      <w:r w:rsidRPr="00132AF9">
        <w:rPr>
          <w:rFonts w:ascii="Cambria" w:hAnsi="Cambria" w:cs="Cambria"/>
          <w:color w:val="191919"/>
          <w:spacing w:val="2"/>
          <w:lang w:val="pl-PL"/>
        </w:rPr>
        <w:t xml:space="preserve">Potpisivanjem ugovora putnik je dužan da prihvati mesto u autobusu koje mu dodeli agencija. Naknadne izmene nisu moguće. </w:t>
      </w:r>
      <w:r w:rsidRPr="00132AF9">
        <w:rPr>
          <w:rFonts w:ascii="Cambria" w:hAnsi="Cambria" w:cs="Cambria"/>
          <w:color w:val="000000" w:themeColor="text1"/>
          <w:lang w:val="pl-PL"/>
        </w:rPr>
        <w:t xml:space="preserve">Prvi red sedišta su službena sedišta i ako nema potrebe, ne izdaju seputnicima. </w:t>
      </w:r>
      <w:proofErr w:type="spellStart"/>
      <w:r w:rsidRPr="00C13C0F">
        <w:rPr>
          <w:rFonts w:ascii="Cambria" w:hAnsi="Cambria" w:cs="Cambria"/>
          <w:color w:val="000000" w:themeColor="text1"/>
        </w:rPr>
        <w:t>Putnikje</w:t>
      </w:r>
      <w:proofErr w:type="spellEnd"/>
      <w:r w:rsidRPr="00C13C0F">
        <w:rPr>
          <w:rFonts w:ascii="Cambria" w:hAnsi="Cambria" w:cs="Cambria"/>
          <w:color w:val="000000" w:themeColor="text1"/>
        </w:rPr>
        <w:t xml:space="preserve"> </w:t>
      </w:r>
      <w:proofErr w:type="spellStart"/>
      <w:r w:rsidRPr="00C13C0F">
        <w:rPr>
          <w:rFonts w:ascii="Cambria" w:hAnsi="Cambria" w:cs="Cambria"/>
          <w:color w:val="000000" w:themeColor="text1"/>
        </w:rPr>
        <w:t>dužan</w:t>
      </w:r>
      <w:proofErr w:type="spellEnd"/>
      <w:r w:rsidRPr="00C13C0F">
        <w:rPr>
          <w:rFonts w:ascii="Cambria" w:hAnsi="Cambria" w:cs="Cambria"/>
          <w:color w:val="000000" w:themeColor="text1"/>
        </w:rPr>
        <w:t xml:space="preserve"> </w:t>
      </w:r>
      <w:proofErr w:type="spellStart"/>
      <w:r w:rsidRPr="00C13C0F">
        <w:rPr>
          <w:rFonts w:ascii="Cambria" w:hAnsi="Cambria" w:cs="Cambria"/>
          <w:color w:val="000000" w:themeColor="text1"/>
        </w:rPr>
        <w:t>da</w:t>
      </w:r>
      <w:proofErr w:type="spellEnd"/>
      <w:r w:rsidRPr="00C13C0F">
        <w:rPr>
          <w:rFonts w:ascii="Cambria" w:hAnsi="Cambria" w:cs="Cambria"/>
          <w:color w:val="000000" w:themeColor="text1"/>
        </w:rPr>
        <w:t xml:space="preserve"> </w:t>
      </w:r>
      <w:proofErr w:type="spellStart"/>
      <w:r w:rsidRPr="00C13C0F">
        <w:rPr>
          <w:rFonts w:ascii="Cambria" w:hAnsi="Cambria" w:cs="Cambria"/>
          <w:color w:val="000000" w:themeColor="text1"/>
        </w:rPr>
        <w:t>prihvati</w:t>
      </w:r>
      <w:proofErr w:type="spellEnd"/>
      <w:r w:rsidRPr="00C13C0F">
        <w:rPr>
          <w:rFonts w:ascii="Cambria" w:hAnsi="Cambria" w:cs="Cambria"/>
          <w:color w:val="000000" w:themeColor="text1"/>
        </w:rPr>
        <w:t xml:space="preserve"> </w:t>
      </w:r>
      <w:proofErr w:type="spellStart"/>
      <w:r w:rsidRPr="00C13C0F">
        <w:rPr>
          <w:rFonts w:ascii="Cambria" w:hAnsi="Cambria" w:cs="Cambria"/>
          <w:color w:val="000000" w:themeColor="text1"/>
        </w:rPr>
        <w:t>sedište</w:t>
      </w:r>
      <w:proofErr w:type="spellEnd"/>
      <w:r w:rsidRPr="00C13C0F">
        <w:rPr>
          <w:rFonts w:ascii="Cambria" w:hAnsi="Cambria" w:cs="Cambria"/>
          <w:color w:val="000000" w:themeColor="text1"/>
        </w:rPr>
        <w:t xml:space="preserve"> </w:t>
      </w:r>
      <w:proofErr w:type="spellStart"/>
      <w:r w:rsidRPr="00C13C0F">
        <w:rPr>
          <w:rFonts w:ascii="Cambria" w:hAnsi="Cambria" w:cs="Cambria"/>
          <w:color w:val="000000" w:themeColor="text1"/>
        </w:rPr>
        <w:t>koje</w:t>
      </w:r>
      <w:proofErr w:type="spellEnd"/>
      <w:r w:rsidRPr="00C13C0F">
        <w:rPr>
          <w:rFonts w:ascii="Cambria" w:hAnsi="Cambria" w:cs="Cambria"/>
          <w:color w:val="000000" w:themeColor="text1"/>
        </w:rPr>
        <w:t xml:space="preserve"> mu </w:t>
      </w:r>
      <w:proofErr w:type="spellStart"/>
      <w:r w:rsidRPr="00C13C0F">
        <w:rPr>
          <w:rFonts w:ascii="Cambria" w:hAnsi="Cambria" w:cs="Cambria"/>
          <w:color w:val="000000" w:themeColor="text1"/>
        </w:rPr>
        <w:t>agencija</w:t>
      </w:r>
      <w:proofErr w:type="spellEnd"/>
      <w:r w:rsidRPr="00C13C0F">
        <w:rPr>
          <w:rFonts w:ascii="Cambria" w:hAnsi="Cambria" w:cs="Cambria"/>
          <w:color w:val="000000" w:themeColor="text1"/>
        </w:rPr>
        <w:t xml:space="preserve"> </w:t>
      </w:r>
      <w:proofErr w:type="spellStart"/>
      <w:r w:rsidRPr="00C13C0F">
        <w:rPr>
          <w:rFonts w:ascii="Cambria" w:hAnsi="Cambria" w:cs="Cambria"/>
          <w:color w:val="000000" w:themeColor="text1"/>
        </w:rPr>
        <w:t>dodeli</w:t>
      </w:r>
      <w:proofErr w:type="spellEnd"/>
      <w:r w:rsidRPr="00C13C0F">
        <w:rPr>
          <w:rFonts w:ascii="Cambria" w:hAnsi="Cambria" w:cs="Cambria"/>
          <w:color w:val="000000" w:themeColor="text1"/>
        </w:rPr>
        <w:t>.</w:t>
      </w:r>
    </w:p>
    <w:p w:rsidR="000B606A" w:rsidRPr="00C13C0F" w:rsidRDefault="00D3099F">
      <w:pPr>
        <w:pStyle w:val="NormalWeb"/>
        <w:numPr>
          <w:ilvl w:val="0"/>
          <w:numId w:val="6"/>
        </w:numPr>
        <w:ind w:left="-720"/>
        <w:jc w:val="both"/>
        <w:rPr>
          <w:rFonts w:ascii="Cambria" w:hAnsi="Cambria" w:cs="Cambria"/>
          <w:b/>
          <w:color w:val="181C32"/>
        </w:rPr>
      </w:pPr>
      <w:proofErr w:type="spellStart"/>
      <w:r w:rsidRPr="00C13C0F">
        <w:rPr>
          <w:rFonts w:ascii="Cambria" w:hAnsi="Cambria" w:cs="Cambria"/>
          <w:color w:val="191919"/>
          <w:spacing w:val="2"/>
        </w:rPr>
        <w:t>Dozvoljeni</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prtljag</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jeste</w:t>
      </w:r>
      <w:proofErr w:type="spellEnd"/>
      <w:r w:rsidRPr="00C13C0F">
        <w:rPr>
          <w:rFonts w:ascii="Cambria" w:hAnsi="Cambria" w:cs="Cambria"/>
          <w:color w:val="191919"/>
          <w:spacing w:val="2"/>
        </w:rPr>
        <w:t xml:space="preserve"> 1 </w:t>
      </w:r>
      <w:proofErr w:type="spellStart"/>
      <w:r w:rsidRPr="00C13C0F">
        <w:rPr>
          <w:rFonts w:ascii="Cambria" w:hAnsi="Cambria" w:cs="Cambria"/>
          <w:color w:val="191919"/>
          <w:spacing w:val="2"/>
        </w:rPr>
        <w:t>kofer</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čija</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dimenzija</w:t>
      </w:r>
      <w:proofErr w:type="spellEnd"/>
      <w:r w:rsidRPr="00C13C0F">
        <w:rPr>
          <w:rFonts w:ascii="Cambria" w:hAnsi="Cambria" w:cs="Cambria"/>
          <w:color w:val="191919"/>
          <w:spacing w:val="2"/>
        </w:rPr>
        <w:t xml:space="preserve"> – </w:t>
      </w:r>
      <w:proofErr w:type="spellStart"/>
      <w:r w:rsidRPr="00C13C0F">
        <w:rPr>
          <w:rFonts w:ascii="Cambria" w:hAnsi="Cambria" w:cs="Cambria"/>
          <w:color w:val="191919"/>
          <w:spacing w:val="2"/>
        </w:rPr>
        <w:t>dužina+širina+visina</w:t>
      </w:r>
      <w:proofErr w:type="spellEnd"/>
      <w:r w:rsidRPr="00C13C0F">
        <w:rPr>
          <w:rFonts w:ascii="Cambria" w:hAnsi="Cambria" w:cs="Cambria"/>
          <w:color w:val="191919"/>
          <w:spacing w:val="2"/>
        </w:rPr>
        <w:t xml:space="preserve"> ne </w:t>
      </w:r>
      <w:proofErr w:type="spellStart"/>
      <w:r w:rsidRPr="00C13C0F">
        <w:rPr>
          <w:rFonts w:ascii="Cambria" w:hAnsi="Cambria" w:cs="Cambria"/>
          <w:color w:val="191919"/>
          <w:spacing w:val="2"/>
        </w:rPr>
        <w:t>prelazi</w:t>
      </w:r>
      <w:proofErr w:type="spellEnd"/>
      <w:r w:rsidRPr="00C13C0F">
        <w:rPr>
          <w:rFonts w:ascii="Cambria" w:hAnsi="Cambria" w:cs="Cambria"/>
          <w:color w:val="191919"/>
          <w:spacing w:val="2"/>
        </w:rPr>
        <w:t xml:space="preserve"> 158cm </w:t>
      </w:r>
      <w:proofErr w:type="spellStart"/>
      <w:r w:rsidRPr="00C13C0F">
        <w:rPr>
          <w:rFonts w:ascii="Cambria" w:hAnsi="Cambria" w:cs="Cambria"/>
          <w:color w:val="191919"/>
          <w:spacing w:val="2"/>
        </w:rPr>
        <w:t>i</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jedna</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ručna</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torba</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Maksimalna</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težina</w:t>
      </w:r>
      <w:proofErr w:type="spellEnd"/>
      <w:r w:rsidRPr="00C13C0F">
        <w:rPr>
          <w:rFonts w:ascii="Cambria" w:hAnsi="Cambria" w:cs="Cambria"/>
          <w:color w:val="191919"/>
          <w:spacing w:val="2"/>
        </w:rPr>
        <w:t xml:space="preserve"> </w:t>
      </w:r>
      <w:proofErr w:type="spellStart"/>
      <w:r w:rsidRPr="00C13C0F">
        <w:rPr>
          <w:rFonts w:ascii="Cambria" w:hAnsi="Cambria" w:cs="Cambria"/>
          <w:color w:val="191919"/>
          <w:spacing w:val="2"/>
        </w:rPr>
        <w:t>prtljaga</w:t>
      </w:r>
      <w:proofErr w:type="spellEnd"/>
      <w:r w:rsidRPr="00C13C0F">
        <w:rPr>
          <w:rFonts w:ascii="Cambria" w:hAnsi="Cambria" w:cs="Cambria"/>
          <w:color w:val="191919"/>
          <w:spacing w:val="2"/>
        </w:rPr>
        <w:t xml:space="preserve"> je 20 kg.</w:t>
      </w:r>
    </w:p>
    <w:p w:rsidR="000B606A" w:rsidRPr="00132AF9" w:rsidRDefault="00D3099F">
      <w:pPr>
        <w:pStyle w:val="NormalWeb"/>
        <w:numPr>
          <w:ilvl w:val="0"/>
          <w:numId w:val="6"/>
        </w:numPr>
        <w:ind w:left="-720"/>
        <w:jc w:val="both"/>
        <w:rPr>
          <w:rFonts w:ascii="Cambria" w:hAnsi="Cambria" w:cs="Cambria"/>
          <w:color w:val="191919"/>
          <w:spacing w:val="2"/>
          <w:lang w:val="pl-PL"/>
        </w:rPr>
      </w:pPr>
      <w:r w:rsidRPr="00132AF9">
        <w:rPr>
          <w:rFonts w:ascii="Cambria" w:hAnsi="Cambria" w:cs="Cambria"/>
          <w:color w:val="191919"/>
          <w:spacing w:val="2"/>
          <w:lang w:val="pl-PL"/>
        </w:rPr>
        <w:t>Dužina trajanja slobodnog vremena za individualne aktivnosti tokom programa putovanja zavisi od objektivnih okolnosti (npr. dužine trajanja obilaska, termina polaska...).</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91919"/>
          <w:spacing w:val="2"/>
          <w:lang w:val="pl-PL"/>
        </w:rPr>
        <w:t>Agencija ne snosi odgovornost za neispravnost pasoša ili vize, niti je odgovorna ukoliko pogranične ili imigracione vlasti ne odobre ulazak, tranzit ili dalji boravak putnika. Posledice gubitka ili krađe pasoša tokom putovanja, kao i troškove izdavanja nove putne isprave snosi putnik. U slučaju plaćenog putovanja koje nije realizovano usled neispravnosti putne isprave ili gubitka tokom trajanja programa putovanja, putnik nema pravo na refundaciju i snosi svu odgovornost.</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91919"/>
          <w:spacing w:val="2"/>
          <w:lang w:val="pl-PL"/>
        </w:rPr>
        <w:t xml:space="preserve">Predviđeni raspored privremenog zaustavljanja: zaustavljanje radi usputnih odmora predviđeno je na svakih 3-4 sata vožnje na usputnim stajalištima, a u zavisnosti od raspoloživosti kapaciteta stajališta i </w:t>
      </w:r>
      <w:r w:rsidRPr="00132AF9">
        <w:rPr>
          <w:rFonts w:ascii="Cambria" w:hAnsi="Cambria" w:cs="Cambria"/>
          <w:color w:val="191919"/>
          <w:spacing w:val="2"/>
          <w:lang w:val="pl-PL"/>
        </w:rPr>
        <w:lastRenderedPageBreak/>
        <w:t>uslova na putu agencija određuje mesta za pauzu i dužinu iste. U turističikim autobusima nije moguća upotreba toaleta, putnici mogu u skladu sa programom putovanja na pauzama koje se prave ( u zavisnosti od lokacije i opremljenosti benzinske stanice) istu iskoristiti za upotrebu toaleta.</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91919"/>
          <w:spacing w:val="2"/>
          <w:lang w:val="pl-PL"/>
        </w:rPr>
        <w:t>Putnik koji svojim neadekvatnim ponašanjem uznemirava druge putnike, ometa vozača i pratioca u poslu ili ugrožava realizaciju programa putovanja, biće odmah isključen sa putovanja i sva odgovornost prelazi nanjega bez prava na žalbu i povraćaj novca. Agencija zadržava pravo krivičnog gonjenja nesavesnog putnika usled gore navedenih okolnosti.</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91919"/>
          <w:spacing w:val="2"/>
          <w:lang w:val="pl-PL"/>
        </w:rPr>
        <w:t>Putnik je dužan da poštuje satnicu određenu od starne predstavnika agencije na putovanju, u suprotnom predstavnik agencije ima pravo da putnika isključi sa putovanja.</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91919"/>
          <w:spacing w:val="2"/>
          <w:lang w:val="pl-PL"/>
        </w:rPr>
        <w:t>Dužina trajanja slobodnog vremena za induvidualne aktivnosti tokom putovanja zavisi od objektivnih okolnosti (dužine trajanja obilaska, termina polaska…).</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91919"/>
          <w:spacing w:val="2"/>
          <w:lang w:val="pl-PL"/>
        </w:rPr>
        <w:t>Organizator zadržava pravo da putem PROMOCIJA I LAST MINUTE ponuda proda svoje slobodne kapacitete po cenama koje su drugačije od onih u cenovniku. Stranke koje su uplatile aranžman po cenama objavljenim u redovnom cenovniku nemaju pravo da potražuju nadokanadu na ime razlike u ceni.</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Upozoravaju se putnici da zbog poštovanja satnica predviđenih programom putovanja, ne postoji mogućnost zadržavanja autobusa na graničnom prelazu radi regulisanja povraćaja sredstava po osnovu TAX FREE, pa Vas molimo da to imate u vidu.</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Organizator putovanja zadržava pravo promene programa putovanja usled nepredviđenih objektivnih okolnosti (npr. gužva na granicama, gužva u saobraćaju, zatvaranje nekog od lokaliteta predviđenog za obilazak...).</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Prema pravilima organizatora fakultativnih izleta (ino partnera) naknadno odustajanje već prijavljenih putnika ne podleže povraćaju uplačenih sredstava. Termini fakultativnih izleta su promenljivi i zavise od slobodnih termina po lokalitetima, broja prijavljenih putnika I objektivnih okolnosti.</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Svaka promena programa putovanja od strane samog putnika u toku putovanja, a uz saglasnost predstavnika agencija ne predstavlja izmenu ugovorenog programa.</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Potpisivanjem ugovora putnik je dužan da prihvati mesto u autobusu, koje mu dodeli agencija i naknadne izmene nisu moguće.</w:t>
      </w:r>
    </w:p>
    <w:p w:rsidR="000B606A" w:rsidRPr="0066297C" w:rsidRDefault="00D3099F">
      <w:pPr>
        <w:pStyle w:val="NormalWeb"/>
        <w:numPr>
          <w:ilvl w:val="0"/>
          <w:numId w:val="6"/>
        </w:numPr>
        <w:ind w:left="-720"/>
        <w:jc w:val="both"/>
        <w:rPr>
          <w:rFonts w:ascii="Cambria" w:hAnsi="Cambria" w:cs="Cambria"/>
          <w:b/>
          <w:color w:val="181C32"/>
          <w:lang w:val="pl-PL"/>
        </w:rPr>
      </w:pPr>
      <w:r w:rsidRPr="0066297C">
        <w:rPr>
          <w:rFonts w:ascii="Cambria" w:hAnsi="Cambria" w:cs="Cambria"/>
          <w:color w:val="181C32"/>
          <w:lang w:val="pl-PL"/>
        </w:rPr>
        <w:t>Organizator putovanja može promeniti ugovorenu cenu ako je posle zaključenja ugovora došlo do promena u cenama hotela, tarifama prevoznika, poremećaja i promena na monetarnom tržištu ili tržištu roba i usluga.</w:t>
      </w:r>
    </w:p>
    <w:p w:rsidR="000B606A" w:rsidRPr="0066297C" w:rsidRDefault="00D3099F">
      <w:pPr>
        <w:pStyle w:val="NormalWeb"/>
        <w:numPr>
          <w:ilvl w:val="0"/>
          <w:numId w:val="6"/>
        </w:numPr>
        <w:ind w:left="-720"/>
        <w:jc w:val="both"/>
        <w:rPr>
          <w:rFonts w:ascii="Cambria" w:hAnsi="Cambria" w:cs="Cambria"/>
          <w:b/>
          <w:color w:val="181C32"/>
          <w:lang w:val="pl-PL"/>
        </w:rPr>
      </w:pPr>
      <w:r w:rsidRPr="0066297C">
        <w:rPr>
          <w:rFonts w:ascii="Cambria" w:hAnsi="Cambria" w:cs="Cambria"/>
          <w:color w:val="181C32"/>
          <w:lang w:val="pl-PL"/>
        </w:rPr>
        <w:t>Potpisnik ugovora o putovanju ili predstavnici grupe putnika obavezni su da sve putnike upoznaju sa ugovorenim programom putovanja, uslovima plaćanja i osiguranja, kao i Opštim uslovima putovanja organizatora putovanja.</w:t>
      </w:r>
    </w:p>
    <w:p w:rsidR="000B606A" w:rsidRPr="0066297C" w:rsidRDefault="00D3099F">
      <w:pPr>
        <w:pStyle w:val="NormalWeb"/>
        <w:numPr>
          <w:ilvl w:val="0"/>
          <w:numId w:val="6"/>
        </w:numPr>
        <w:ind w:left="-720"/>
        <w:jc w:val="both"/>
        <w:rPr>
          <w:rFonts w:ascii="Cambria" w:hAnsi="Cambria" w:cs="Cambria"/>
          <w:b/>
          <w:color w:val="181C32"/>
          <w:lang w:val="pl-PL"/>
        </w:rPr>
      </w:pPr>
      <w:r w:rsidRPr="0066297C">
        <w:rPr>
          <w:rFonts w:ascii="Cambria" w:hAnsi="Cambria" w:cs="Cambria"/>
          <w:color w:val="181C32"/>
          <w:lang w:val="pl-PL"/>
        </w:rPr>
        <w:t>Maloletni putnici prilikom putovanja moraju imati overenu saglasnost roditelja.</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Sva vremena u programima putovanja su data po lokalnom vremenu zemlje u kojoj se boravi.</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 xml:space="preserve">Putnici koji nisu državljani Srbije obavezni su da se sami upoznaju sa viznim režimom zemlje u koju putuju i kroz koje putuju. </w:t>
      </w:r>
    </w:p>
    <w:p w:rsidR="000B606A" w:rsidRPr="00132AF9" w:rsidRDefault="00D3099F">
      <w:pPr>
        <w:pStyle w:val="NormalWeb"/>
        <w:numPr>
          <w:ilvl w:val="0"/>
          <w:numId w:val="6"/>
        </w:numPr>
        <w:ind w:left="-720"/>
        <w:jc w:val="both"/>
        <w:rPr>
          <w:rFonts w:ascii="Cambria" w:hAnsi="Cambria" w:cs="Cambria"/>
          <w:b/>
          <w:color w:val="181C32"/>
          <w:lang w:val="pl-PL"/>
        </w:rPr>
      </w:pPr>
      <w:r w:rsidRPr="00132AF9">
        <w:rPr>
          <w:rFonts w:ascii="Cambria" w:hAnsi="Cambria" w:cs="Cambria"/>
          <w:color w:val="181C32"/>
          <w:lang w:val="pl-PL"/>
        </w:rPr>
        <w:t>U slučaju promena na monetarnom tržištu ili nedovoljnog broja putnika, agencija zadržava pravo korekcije cene, izmene programa ili otkaza putovanja najkasnije 5 dana pre početka putovanja.</w:t>
      </w:r>
    </w:p>
    <w:p w:rsidR="000B606A" w:rsidRPr="00132AF9" w:rsidRDefault="00D3099F" w:rsidP="002A3335">
      <w:pPr>
        <w:pStyle w:val="NormalWeb"/>
        <w:ind w:left="-810"/>
        <w:jc w:val="center"/>
        <w:rPr>
          <w:rFonts w:ascii="Cambria" w:hAnsi="Cambria" w:cs="Cambria"/>
          <w:color w:val="181C32"/>
          <w:lang w:val="pl-PL"/>
        </w:rPr>
      </w:pPr>
      <w:r w:rsidRPr="00132AF9">
        <w:rPr>
          <w:rFonts w:ascii="Cambria" w:hAnsi="Cambria" w:cs="Cambria"/>
          <w:color w:val="181C32"/>
          <w:lang w:val="pl-PL"/>
        </w:rPr>
        <w:lastRenderedPageBreak/>
        <w:t xml:space="preserve">Aranžman je rađen na bazi od minimum </w:t>
      </w:r>
      <w:r w:rsidR="00FB4412" w:rsidRPr="00132AF9">
        <w:rPr>
          <w:rFonts w:ascii="Cambria" w:hAnsi="Cambria" w:cs="Cambria"/>
          <w:color w:val="181C32"/>
          <w:lang w:val="pl-PL"/>
        </w:rPr>
        <w:t>6</w:t>
      </w:r>
      <w:r w:rsidRPr="00132AF9">
        <w:rPr>
          <w:rFonts w:ascii="Cambria" w:hAnsi="Cambria" w:cs="Cambria"/>
          <w:color w:val="181C32"/>
          <w:lang w:val="pl-PL"/>
        </w:rPr>
        <w:t>0 prijavljenih putnika i usled nedovoljnog broja putnika organizator putovanja ima pravo otkaza putovanja, najkasnije 5 dana pre termina polaska.</w:t>
      </w:r>
    </w:p>
    <w:p w:rsidR="000B606A" w:rsidRPr="00C13C0F" w:rsidRDefault="00D3099F" w:rsidP="002A3335">
      <w:pPr>
        <w:pStyle w:val="NormalWeb"/>
        <w:spacing w:before="0" w:beforeAutospacing="0"/>
        <w:ind w:left="-810"/>
        <w:jc w:val="center"/>
        <w:rPr>
          <w:rFonts w:ascii="Cambria" w:hAnsi="Cambria" w:cs="Cambria"/>
          <w:color w:val="181C32"/>
        </w:rPr>
      </w:pPr>
      <w:proofErr w:type="spellStart"/>
      <w:proofErr w:type="gramStart"/>
      <w:r w:rsidRPr="00C13C0F">
        <w:rPr>
          <w:rFonts w:ascii="Cambria" w:hAnsi="Cambria" w:cs="Cambria"/>
          <w:color w:val="181C32"/>
        </w:rPr>
        <w:t>Molimo</w:t>
      </w:r>
      <w:proofErr w:type="spellEnd"/>
      <w:r w:rsidRPr="00C13C0F">
        <w:rPr>
          <w:rFonts w:ascii="Cambria" w:hAnsi="Cambria" w:cs="Cambria"/>
          <w:color w:val="181C32"/>
        </w:rPr>
        <w:t xml:space="preserve"> Vas </w:t>
      </w:r>
      <w:proofErr w:type="spellStart"/>
      <w:r w:rsidRPr="00C13C0F">
        <w:rPr>
          <w:rFonts w:ascii="Cambria" w:hAnsi="Cambria" w:cs="Cambria"/>
          <w:color w:val="181C32"/>
        </w:rPr>
        <w:t>da</w:t>
      </w:r>
      <w:proofErr w:type="spellEnd"/>
      <w:r w:rsidRPr="00C13C0F">
        <w:rPr>
          <w:rFonts w:ascii="Cambria" w:hAnsi="Cambria" w:cs="Cambria"/>
          <w:color w:val="181C32"/>
        </w:rPr>
        <w:t xml:space="preserve"> </w:t>
      </w:r>
      <w:proofErr w:type="spellStart"/>
      <w:r w:rsidRPr="00C13C0F">
        <w:rPr>
          <w:rFonts w:ascii="Cambria" w:hAnsi="Cambria" w:cs="Cambria"/>
          <w:color w:val="181C32"/>
        </w:rPr>
        <w:t>pažljivo</w:t>
      </w:r>
      <w:proofErr w:type="spellEnd"/>
      <w:r w:rsidRPr="00C13C0F">
        <w:rPr>
          <w:rFonts w:ascii="Cambria" w:hAnsi="Cambria" w:cs="Cambria"/>
          <w:color w:val="181C32"/>
        </w:rPr>
        <w:t xml:space="preserve"> </w:t>
      </w:r>
      <w:proofErr w:type="spellStart"/>
      <w:r w:rsidRPr="00C13C0F">
        <w:rPr>
          <w:rFonts w:ascii="Cambria" w:hAnsi="Cambria" w:cs="Cambria"/>
          <w:color w:val="181C32"/>
        </w:rPr>
        <w:t>pročitate</w:t>
      </w:r>
      <w:proofErr w:type="spellEnd"/>
      <w:r w:rsidRPr="00C13C0F">
        <w:rPr>
          <w:rFonts w:ascii="Cambria" w:hAnsi="Cambria" w:cs="Cambria"/>
          <w:color w:val="181C32"/>
        </w:rPr>
        <w:t xml:space="preserve"> </w:t>
      </w:r>
      <w:proofErr w:type="spellStart"/>
      <w:r w:rsidRPr="00C13C0F">
        <w:rPr>
          <w:rFonts w:ascii="Cambria" w:hAnsi="Cambria" w:cs="Cambria"/>
          <w:color w:val="181C32"/>
        </w:rPr>
        <w:t>Opšte</w:t>
      </w:r>
      <w:proofErr w:type="spellEnd"/>
      <w:r w:rsidRPr="00C13C0F">
        <w:rPr>
          <w:rFonts w:ascii="Cambria" w:hAnsi="Cambria" w:cs="Cambria"/>
          <w:color w:val="181C32"/>
        </w:rPr>
        <w:t xml:space="preserve"> </w:t>
      </w:r>
      <w:proofErr w:type="spellStart"/>
      <w:r w:rsidRPr="00C13C0F">
        <w:rPr>
          <w:rFonts w:ascii="Cambria" w:hAnsi="Cambria" w:cs="Cambria"/>
          <w:color w:val="181C32"/>
        </w:rPr>
        <w:t>uslove</w:t>
      </w:r>
      <w:proofErr w:type="spellEnd"/>
      <w:r w:rsidRPr="00C13C0F">
        <w:rPr>
          <w:rFonts w:ascii="Cambria" w:hAnsi="Cambria" w:cs="Cambria"/>
          <w:color w:val="181C32"/>
        </w:rPr>
        <w:t xml:space="preserve"> </w:t>
      </w:r>
      <w:proofErr w:type="spellStart"/>
      <w:r w:rsidRPr="00C13C0F">
        <w:rPr>
          <w:rFonts w:ascii="Cambria" w:hAnsi="Cambria" w:cs="Cambria"/>
          <w:color w:val="181C32"/>
        </w:rPr>
        <w:t>putovanja</w:t>
      </w:r>
      <w:proofErr w:type="spellEnd"/>
      <w:r w:rsidRPr="00C13C0F">
        <w:rPr>
          <w:rFonts w:ascii="Cambria" w:hAnsi="Cambria" w:cs="Cambria"/>
          <w:color w:val="181C32"/>
        </w:rPr>
        <w:t>.</w:t>
      </w:r>
      <w:proofErr w:type="gramEnd"/>
    </w:p>
    <w:p w:rsidR="000B606A" w:rsidRPr="00C13C0F" w:rsidRDefault="000B606A" w:rsidP="002A3335">
      <w:pPr>
        <w:spacing w:line="9" w:lineRule="exact"/>
        <w:ind w:left="-810"/>
        <w:rPr>
          <w:rFonts w:ascii="Cambria" w:eastAsia="Times New Roman" w:hAnsi="Cambria" w:cs="Cambria"/>
          <w:sz w:val="24"/>
          <w:szCs w:val="24"/>
        </w:rPr>
      </w:pPr>
    </w:p>
    <w:p w:rsidR="008519A4" w:rsidRDefault="008519A4" w:rsidP="008519A4">
      <w:pPr>
        <w:pStyle w:val="NormalWeb"/>
        <w:shd w:val="clear" w:color="auto" w:fill="FFFFFF"/>
        <w:tabs>
          <w:tab w:val="left" w:pos="-630"/>
        </w:tabs>
        <w:spacing w:before="0" w:beforeAutospacing="0" w:after="240" w:afterAutospacing="0"/>
        <w:ind w:left="-720"/>
        <w:jc w:val="center"/>
        <w:rPr>
          <w:rFonts w:ascii="Arial" w:hAnsi="Arial" w:cs="Arial"/>
          <w:color w:val="0A2360"/>
          <w:sz w:val="17"/>
          <w:szCs w:val="17"/>
        </w:rPr>
      </w:pPr>
      <w:proofErr w:type="spellStart"/>
      <w:r>
        <w:rPr>
          <w:rStyle w:val="Emphasis"/>
          <w:rFonts w:ascii="Arial" w:hAnsi="Arial" w:cs="Arial"/>
          <w:color w:val="0A2360"/>
          <w:sz w:val="17"/>
          <w:szCs w:val="17"/>
        </w:rPr>
        <w:t>Uz</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sve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objavljene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programe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važe</w:t>
      </w:r>
      <w:proofErr w:type="spellEnd"/>
      <w:r>
        <w:rPr>
          <w:rStyle w:val="Emphasis"/>
          <w:rFonts w:ascii="Arial" w:hAnsi="Arial" w:cs="Arial"/>
          <w:color w:val="0A2360"/>
          <w:sz w:val="17"/>
          <w:szCs w:val="17"/>
        </w:rPr>
        <w:t xml:space="preserve"> OPŠTI USLOVI PUTOVANJA </w:t>
      </w:r>
      <w:proofErr w:type="spellStart"/>
      <w:r>
        <w:rPr>
          <w:rStyle w:val="Emphasis"/>
          <w:rFonts w:ascii="Arial" w:hAnsi="Arial" w:cs="Arial"/>
          <w:color w:val="0A2360"/>
          <w:sz w:val="17"/>
          <w:szCs w:val="17"/>
        </w:rPr>
        <w:t>organizatora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HEDONIC TRAVEL doo, </w:t>
      </w:r>
      <w:proofErr w:type="spellStart"/>
      <w:r>
        <w:rPr>
          <w:rStyle w:val="Emphasis"/>
          <w:rFonts w:ascii="Arial" w:hAnsi="Arial" w:cs="Arial"/>
          <w:color w:val="0A2360"/>
          <w:sz w:val="17"/>
          <w:szCs w:val="17"/>
        </w:rPr>
        <w:t>usaglašeni</w:t>
      </w:r>
      <w:proofErr w:type="spellEnd"/>
      <w:r>
        <w:rPr>
          <w:rStyle w:val="Emphasis"/>
          <w:rFonts w:ascii="Arial" w:hAnsi="Arial" w:cs="Arial"/>
          <w:color w:val="0A2360"/>
          <w:sz w:val="17"/>
          <w:szCs w:val="17"/>
        </w:rPr>
        <w:t xml:space="preserve"> </w:t>
      </w:r>
      <w:proofErr w:type="spellStart"/>
      <w:proofErr w:type="gramStart"/>
      <w:r>
        <w:rPr>
          <w:rStyle w:val="Emphasis"/>
          <w:rFonts w:ascii="Arial" w:hAnsi="Arial" w:cs="Arial"/>
          <w:color w:val="0A2360"/>
          <w:sz w:val="17"/>
          <w:szCs w:val="17"/>
        </w:rPr>
        <w:t>sa</w:t>
      </w:r>
      <w:proofErr w:type="spellEnd"/>
      <w:proofErr w:type="gramEnd"/>
      <w:r>
        <w:rPr>
          <w:rStyle w:val="Emphasis"/>
          <w:rFonts w:ascii="Arial" w:hAnsi="Arial" w:cs="Arial"/>
          <w:color w:val="0A2360"/>
          <w:sz w:val="17"/>
          <w:szCs w:val="17"/>
        </w:rPr>
        <w:t xml:space="preserve"> YUTA </w:t>
      </w:r>
      <w:proofErr w:type="spellStart"/>
      <w:r>
        <w:rPr>
          <w:rStyle w:val="Emphasis"/>
          <w:rFonts w:ascii="Arial" w:hAnsi="Arial" w:cs="Arial"/>
          <w:color w:val="0A2360"/>
          <w:sz w:val="17"/>
          <w:szCs w:val="17"/>
        </w:rPr>
        <w:t>standardima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sastavni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su</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deo</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objavljenog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pisanog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programa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HEDONIC TRAVEL doo </w:t>
      </w:r>
      <w:proofErr w:type="spellStart"/>
      <w:r>
        <w:rPr>
          <w:rStyle w:val="Emphasis"/>
          <w:rFonts w:ascii="Arial" w:hAnsi="Arial" w:cs="Arial"/>
          <w:color w:val="0A2360"/>
          <w:sz w:val="17"/>
          <w:szCs w:val="17"/>
        </w:rPr>
        <w:t>poseduje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Licencu</w:t>
      </w:r>
      <w:proofErr w:type="spellEnd"/>
      <w:proofErr w:type="gramStart"/>
      <w:r>
        <w:rPr>
          <w:rStyle w:val="Emphasis"/>
          <w:rFonts w:ascii="Arial" w:hAnsi="Arial" w:cs="Arial"/>
          <w:color w:val="0A2360"/>
          <w:sz w:val="17"/>
          <w:szCs w:val="17"/>
        </w:rPr>
        <w:t>  OTP</w:t>
      </w:r>
      <w:proofErr w:type="gramEnd"/>
      <w:r>
        <w:rPr>
          <w:rStyle w:val="Emphasis"/>
          <w:rFonts w:ascii="Arial" w:hAnsi="Arial" w:cs="Arial"/>
          <w:color w:val="0A2360"/>
          <w:sz w:val="17"/>
          <w:szCs w:val="17"/>
        </w:rPr>
        <w:t xml:space="preserve"> br. 103/2021. </w:t>
      </w:r>
      <w:proofErr w:type="spellStart"/>
      <w:proofErr w:type="gramStart"/>
      <w:r>
        <w:rPr>
          <w:rStyle w:val="Emphasis"/>
          <w:rFonts w:ascii="Arial" w:hAnsi="Arial" w:cs="Arial"/>
          <w:color w:val="0A2360"/>
          <w:sz w:val="17"/>
          <w:szCs w:val="17"/>
        </w:rPr>
        <w:t>od</w:t>
      </w:r>
      <w:proofErr w:type="spellEnd"/>
      <w:proofErr w:type="gramEnd"/>
      <w:r>
        <w:rPr>
          <w:rStyle w:val="Emphasis"/>
          <w:rFonts w:ascii="Arial" w:hAnsi="Arial" w:cs="Arial"/>
          <w:color w:val="0A2360"/>
          <w:sz w:val="17"/>
          <w:szCs w:val="17"/>
        </w:rPr>
        <w:t xml:space="preserve"> 08.10.2021, </w:t>
      </w:r>
      <w:proofErr w:type="spellStart"/>
      <w:r>
        <w:rPr>
          <w:rStyle w:val="Emphasis"/>
          <w:rFonts w:ascii="Arial" w:hAnsi="Arial" w:cs="Arial"/>
          <w:color w:val="0A2360"/>
          <w:sz w:val="17"/>
          <w:szCs w:val="17"/>
        </w:rPr>
        <w:t>uz</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Garancije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u </w:t>
      </w:r>
      <w:proofErr w:type="spellStart"/>
      <w:r>
        <w:rPr>
          <w:rStyle w:val="Emphasis"/>
          <w:rFonts w:ascii="Arial" w:hAnsi="Arial" w:cs="Arial"/>
          <w:color w:val="0A2360"/>
          <w:sz w:val="17"/>
          <w:szCs w:val="17"/>
        </w:rPr>
        <w:t>slučaju</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insolventnosti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agencije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datuma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njenog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izdavanja</w:t>
      </w:r>
      <w:proofErr w:type="spellEnd"/>
      <w:r>
        <w:rPr>
          <w:rStyle w:val="Emphasis"/>
          <w:rFonts w:ascii="Arial" w:hAnsi="Arial" w:cs="Arial"/>
          <w:color w:val="0A2360"/>
          <w:sz w:val="17"/>
          <w:szCs w:val="17"/>
        </w:rPr>
        <w:t xml:space="preserve"> pa do </w:t>
      </w:r>
      <w:proofErr w:type="spellStart"/>
      <w:r>
        <w:rPr>
          <w:rStyle w:val="Emphasis"/>
          <w:rFonts w:ascii="Arial" w:hAnsi="Arial" w:cs="Arial"/>
          <w:color w:val="0A2360"/>
          <w:sz w:val="17"/>
          <w:szCs w:val="17"/>
        </w:rPr>
        <w:t>završetka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turističkog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odnosno</w:t>
      </w:r>
      <w:proofErr w:type="spellEnd"/>
      <w:r>
        <w:rPr>
          <w:rStyle w:val="Emphasis"/>
          <w:rFonts w:ascii="Arial" w:hAnsi="Arial" w:cs="Arial"/>
          <w:color w:val="0A2360"/>
          <w:sz w:val="17"/>
          <w:szCs w:val="17"/>
        </w:rPr>
        <w:t xml:space="preserve"> do </w:t>
      </w:r>
      <w:proofErr w:type="spellStart"/>
      <w:r>
        <w:rPr>
          <w:rStyle w:val="Emphasis"/>
          <w:rFonts w:ascii="Arial" w:hAnsi="Arial" w:cs="Arial"/>
          <w:color w:val="0A2360"/>
          <w:sz w:val="17"/>
          <w:szCs w:val="17"/>
        </w:rPr>
        <w:t>povratka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Putnika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ugovoreno</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odredište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Garancija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po</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Polisi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broj</w:t>
      </w:r>
      <w:proofErr w:type="spellEnd"/>
      <w:proofErr w:type="gramStart"/>
      <w:r>
        <w:rPr>
          <w:rStyle w:val="Emphasis"/>
          <w:rFonts w:ascii="Arial" w:hAnsi="Arial" w:cs="Arial"/>
          <w:color w:val="0A2360"/>
          <w:sz w:val="17"/>
          <w:szCs w:val="17"/>
        </w:rPr>
        <w:t>  30000053069</w:t>
      </w:r>
      <w:proofErr w:type="gram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01.10.2025. MILENIJUM OSIGURANJE A.D.O. </w:t>
      </w:r>
      <w:proofErr w:type="spellStart"/>
      <w:r>
        <w:rPr>
          <w:rStyle w:val="Emphasis"/>
          <w:rFonts w:ascii="Arial" w:hAnsi="Arial" w:cs="Arial"/>
          <w:color w:val="0A2360"/>
          <w:sz w:val="17"/>
          <w:szCs w:val="17"/>
        </w:rPr>
        <w:t>Garancija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se </w:t>
      </w:r>
      <w:proofErr w:type="spellStart"/>
      <w:r>
        <w:rPr>
          <w:rStyle w:val="Emphasis"/>
          <w:rFonts w:ascii="Arial" w:hAnsi="Arial" w:cs="Arial"/>
          <w:color w:val="0A2360"/>
          <w:sz w:val="17"/>
          <w:szCs w:val="17"/>
        </w:rPr>
        <w:t>aktivira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bez</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odlaganja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odnosno</w:t>
      </w:r>
      <w:proofErr w:type="spellEnd"/>
      <w:r>
        <w:rPr>
          <w:rStyle w:val="Emphasis"/>
          <w:rFonts w:ascii="Arial" w:hAnsi="Arial" w:cs="Arial"/>
          <w:color w:val="0A2360"/>
          <w:sz w:val="17"/>
          <w:szCs w:val="17"/>
        </w:rPr>
        <w:t xml:space="preserve"> u </w:t>
      </w:r>
      <w:proofErr w:type="spellStart"/>
      <w:r>
        <w:rPr>
          <w:rStyle w:val="Emphasis"/>
          <w:rFonts w:ascii="Arial" w:hAnsi="Arial" w:cs="Arial"/>
          <w:color w:val="0A2360"/>
          <w:sz w:val="17"/>
          <w:szCs w:val="17"/>
        </w:rPr>
        <w:t>roku</w:t>
      </w:r>
      <w:proofErr w:type="spellEnd"/>
      <w:r>
        <w:rPr>
          <w:rStyle w:val="Emphasis"/>
          <w:rFonts w:ascii="Arial" w:hAnsi="Arial" w:cs="Arial"/>
          <w:color w:val="0A2360"/>
          <w:sz w:val="17"/>
          <w:szCs w:val="17"/>
        </w:rPr>
        <w:t xml:space="preserve"> </w:t>
      </w:r>
      <w:proofErr w:type="spellStart"/>
      <w:proofErr w:type="gram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14 </w:t>
      </w:r>
      <w:proofErr w:type="spellStart"/>
      <w:r>
        <w:rPr>
          <w:rStyle w:val="Emphasis"/>
          <w:rFonts w:ascii="Arial" w:hAnsi="Arial" w:cs="Arial"/>
          <w:color w:val="0A2360"/>
          <w:sz w:val="17"/>
          <w:szCs w:val="17"/>
        </w:rPr>
        <w:t>dana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dana</w:t>
      </w:r>
      <w:proofErr w:type="spellEnd"/>
      <w:proofErr w:type="gram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nastanka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osiguranog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slučaja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kod</w:t>
      </w:r>
      <w:proofErr w:type="spellEnd"/>
      <w:r>
        <w:rPr>
          <w:rStyle w:val="Emphasis"/>
          <w:rFonts w:ascii="Arial" w:hAnsi="Arial" w:cs="Arial"/>
          <w:color w:val="0A2360"/>
          <w:sz w:val="17"/>
          <w:szCs w:val="17"/>
        </w:rPr>
        <w:t xml:space="preserve"> „MILENIJUM OSIGURANJE ADO”, +381 11 7152 300, </w:t>
      </w:r>
      <w:proofErr w:type="spellStart"/>
      <w:r>
        <w:rPr>
          <w:rStyle w:val="Emphasis"/>
          <w:rFonts w:ascii="Arial" w:hAnsi="Arial" w:cs="Arial"/>
          <w:color w:val="0A2360"/>
          <w:sz w:val="17"/>
          <w:szCs w:val="17"/>
        </w:rPr>
        <w:t>pisanim</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putem</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ili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telegramom</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adresu</w:t>
      </w:r>
      <w:proofErr w:type="spellEnd"/>
      <w:r>
        <w:rPr>
          <w:rStyle w:val="Emphasis"/>
          <w:rFonts w:ascii="Arial" w:hAnsi="Arial" w:cs="Arial"/>
          <w:color w:val="0A2360"/>
          <w:sz w:val="17"/>
          <w:szCs w:val="17"/>
        </w:rPr>
        <w:t xml:space="preserve"> MILENIJUM OSIGURANJE ADO, Beograd, </w:t>
      </w:r>
      <w:proofErr w:type="spellStart"/>
      <w:r>
        <w:rPr>
          <w:rStyle w:val="Emphasis"/>
          <w:rFonts w:ascii="Arial" w:hAnsi="Arial" w:cs="Arial"/>
          <w:color w:val="0A2360"/>
          <w:sz w:val="17"/>
          <w:szCs w:val="17"/>
        </w:rPr>
        <w:t>ul</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Milutina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Milankovića</w:t>
      </w:r>
      <w:proofErr w:type="spellEnd"/>
      <w:r>
        <w:rPr>
          <w:rStyle w:val="Emphasis"/>
          <w:rFonts w:ascii="Arial" w:hAnsi="Arial" w:cs="Arial"/>
          <w:color w:val="0A2360"/>
          <w:sz w:val="17"/>
          <w:szCs w:val="17"/>
        </w:rPr>
        <w:t xml:space="preserve"> 3b </w:t>
      </w:r>
      <w:proofErr w:type="spellStart"/>
      <w:proofErr w:type="gramStart"/>
      <w:r>
        <w:rPr>
          <w:rStyle w:val="Emphasis"/>
          <w:rFonts w:ascii="Arial" w:hAnsi="Arial" w:cs="Arial"/>
          <w:color w:val="0A2360"/>
          <w:sz w:val="17"/>
          <w:szCs w:val="17"/>
        </w:rPr>
        <w:t>ili</w:t>
      </w:r>
      <w:proofErr w:type="spellEnd"/>
      <w:proofErr w:type="gram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w:t>
      </w:r>
      <w:proofErr w:type="spellEnd"/>
      <w:r>
        <w:rPr>
          <w:rStyle w:val="Emphasis"/>
          <w:rFonts w:ascii="Arial" w:hAnsi="Arial" w:cs="Arial"/>
          <w:color w:val="0A2360"/>
          <w:sz w:val="17"/>
          <w:szCs w:val="17"/>
        </w:rPr>
        <w:t xml:space="preserve"> mail: office@milenijum-osiguranje.rs.</w:t>
      </w:r>
    </w:p>
    <w:p w:rsidR="009E372B" w:rsidRPr="00C13C0F" w:rsidRDefault="00DA2F3F" w:rsidP="002A3335">
      <w:pPr>
        <w:spacing w:line="0" w:lineRule="atLeast"/>
        <w:ind w:left="-810"/>
        <w:jc w:val="center"/>
        <w:rPr>
          <w:rFonts w:ascii="Cambria" w:hAnsi="Cambria" w:cs="Cambria"/>
          <w:b/>
          <w:i/>
          <w:color w:val="09225F"/>
          <w:sz w:val="24"/>
          <w:szCs w:val="24"/>
        </w:rPr>
      </w:pPr>
      <w:r w:rsidRPr="00C13C0F">
        <w:rPr>
          <w:rFonts w:ascii="Cambria" w:hAnsi="Cambria" w:cs="Cambria"/>
          <w:b/>
          <w:i/>
          <w:color w:val="09225F"/>
          <w:sz w:val="24"/>
          <w:szCs w:val="24"/>
        </w:rPr>
        <w:t xml:space="preserve">Program </w:t>
      </w:r>
      <w:proofErr w:type="spellStart"/>
      <w:r w:rsidRPr="00C13C0F">
        <w:rPr>
          <w:rFonts w:ascii="Cambria" w:hAnsi="Cambria" w:cs="Cambria"/>
          <w:b/>
          <w:i/>
          <w:color w:val="09225F"/>
          <w:sz w:val="24"/>
          <w:szCs w:val="24"/>
        </w:rPr>
        <w:t>broj</w:t>
      </w:r>
      <w:proofErr w:type="spellEnd"/>
      <w:r w:rsidRPr="00C13C0F">
        <w:rPr>
          <w:rFonts w:ascii="Cambria" w:hAnsi="Cambria" w:cs="Cambria"/>
          <w:b/>
          <w:i/>
          <w:color w:val="09225F"/>
          <w:sz w:val="24"/>
          <w:szCs w:val="24"/>
        </w:rPr>
        <w:t xml:space="preserve"> </w:t>
      </w:r>
      <w:r w:rsidR="002A3335">
        <w:rPr>
          <w:rFonts w:ascii="Cambria" w:hAnsi="Cambria" w:cs="Cambria"/>
          <w:b/>
          <w:i/>
          <w:color w:val="09225F"/>
          <w:sz w:val="24"/>
          <w:szCs w:val="24"/>
        </w:rPr>
        <w:t>1</w:t>
      </w:r>
      <w:r w:rsidRPr="00C13C0F">
        <w:rPr>
          <w:rFonts w:ascii="Cambria" w:hAnsi="Cambria" w:cs="Cambria"/>
          <w:b/>
          <w:i/>
          <w:color w:val="09225F"/>
          <w:sz w:val="24"/>
          <w:szCs w:val="24"/>
        </w:rPr>
        <w:t xml:space="preserve"> </w:t>
      </w:r>
      <w:proofErr w:type="spellStart"/>
      <w:proofErr w:type="gramStart"/>
      <w:r w:rsidRPr="00C13C0F">
        <w:rPr>
          <w:rFonts w:ascii="Cambria" w:hAnsi="Cambria" w:cs="Cambria"/>
          <w:b/>
          <w:i/>
          <w:color w:val="09225F"/>
          <w:sz w:val="24"/>
          <w:szCs w:val="24"/>
        </w:rPr>
        <w:t>od</w:t>
      </w:r>
      <w:proofErr w:type="spellEnd"/>
      <w:proofErr w:type="gramEnd"/>
      <w:r w:rsidRPr="00C13C0F">
        <w:rPr>
          <w:rFonts w:ascii="Cambria" w:hAnsi="Cambria" w:cs="Cambria"/>
          <w:b/>
          <w:i/>
          <w:color w:val="09225F"/>
          <w:sz w:val="24"/>
          <w:szCs w:val="24"/>
        </w:rPr>
        <w:t xml:space="preserve"> </w:t>
      </w:r>
      <w:r w:rsidR="0066297C">
        <w:rPr>
          <w:rFonts w:ascii="Cambria" w:hAnsi="Cambria" w:cs="Cambria"/>
          <w:b/>
          <w:i/>
          <w:color w:val="09225F"/>
          <w:sz w:val="24"/>
          <w:szCs w:val="24"/>
        </w:rPr>
        <w:t>02</w:t>
      </w:r>
      <w:r w:rsidR="0050599B">
        <w:rPr>
          <w:rFonts w:ascii="Cambria" w:hAnsi="Cambria" w:cs="Cambria"/>
          <w:b/>
          <w:i/>
          <w:color w:val="09225F"/>
          <w:sz w:val="24"/>
          <w:szCs w:val="24"/>
        </w:rPr>
        <w:t>.</w:t>
      </w:r>
      <w:r w:rsidR="002A3335">
        <w:rPr>
          <w:rFonts w:ascii="Cambria" w:hAnsi="Cambria" w:cs="Cambria"/>
          <w:b/>
          <w:i/>
          <w:color w:val="09225F"/>
          <w:sz w:val="24"/>
          <w:szCs w:val="24"/>
        </w:rPr>
        <w:t>04</w:t>
      </w:r>
      <w:r w:rsidR="0050599B">
        <w:rPr>
          <w:rFonts w:ascii="Cambria" w:hAnsi="Cambria" w:cs="Cambria"/>
          <w:b/>
          <w:i/>
          <w:color w:val="09225F"/>
          <w:sz w:val="24"/>
          <w:szCs w:val="24"/>
        </w:rPr>
        <w:t>.202</w:t>
      </w:r>
      <w:r w:rsidR="002A3335">
        <w:rPr>
          <w:rFonts w:ascii="Cambria" w:hAnsi="Cambria" w:cs="Cambria"/>
          <w:b/>
          <w:i/>
          <w:color w:val="09225F"/>
          <w:sz w:val="24"/>
          <w:szCs w:val="24"/>
        </w:rPr>
        <w:t>6</w:t>
      </w:r>
      <w:r w:rsidR="0050599B">
        <w:rPr>
          <w:rFonts w:ascii="Cambria" w:hAnsi="Cambria" w:cs="Cambria"/>
          <w:b/>
          <w:i/>
          <w:color w:val="09225F"/>
          <w:sz w:val="24"/>
          <w:szCs w:val="24"/>
        </w:rPr>
        <w:t>.</w:t>
      </w:r>
    </w:p>
    <w:p w:rsidR="000B606A" w:rsidRPr="00C13C0F" w:rsidRDefault="000B606A">
      <w:pPr>
        <w:jc w:val="center"/>
        <w:rPr>
          <w:rFonts w:ascii="Cambria" w:hAnsi="Cambria" w:cs="Cambria"/>
          <w:sz w:val="24"/>
          <w:szCs w:val="24"/>
        </w:rPr>
      </w:pPr>
    </w:p>
    <w:p w:rsidR="00C13C0F" w:rsidRPr="00C13C0F" w:rsidRDefault="00C13C0F">
      <w:pPr>
        <w:jc w:val="center"/>
        <w:rPr>
          <w:rFonts w:ascii="Cambria" w:hAnsi="Cambria" w:cs="Cambria"/>
          <w:sz w:val="24"/>
          <w:szCs w:val="24"/>
        </w:rPr>
      </w:pPr>
    </w:p>
    <w:sectPr w:rsidR="00C13C0F" w:rsidRPr="00C13C0F" w:rsidSect="000B606A">
      <w:headerReference w:type="default" r:id="rId10"/>
      <w:footerReference w:type="default" r:id="rId11"/>
      <w:pgSz w:w="12240" w:h="15840"/>
      <w:pgMar w:top="1440" w:right="720" w:bottom="1440" w:left="1440"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B28" w:rsidRDefault="005D1B28">
      <w:pPr>
        <w:spacing w:line="240" w:lineRule="auto"/>
      </w:pPr>
      <w:r>
        <w:separator/>
      </w:r>
    </w:p>
  </w:endnote>
  <w:endnote w:type="continuationSeparator" w:id="1">
    <w:p w:rsidR="005D1B28" w:rsidRDefault="005D1B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726342"/>
    </w:sdtPr>
    <w:sdtContent>
      <w:p w:rsidR="005D1B28" w:rsidRDefault="00187478">
        <w:pPr>
          <w:pStyle w:val="Footer"/>
          <w:jc w:val="right"/>
        </w:pPr>
        <w:r>
          <w:fldChar w:fldCharType="begin"/>
        </w:r>
        <w:r w:rsidR="00F70C5C">
          <w:instrText xml:space="preserve"> PAGE   \* MERGEFORMAT </w:instrText>
        </w:r>
        <w:r>
          <w:fldChar w:fldCharType="separate"/>
        </w:r>
        <w:r w:rsidR="008519A4">
          <w:rPr>
            <w:noProof/>
          </w:rPr>
          <w:t>6</w:t>
        </w:r>
        <w:r>
          <w:rPr>
            <w:noProof/>
          </w:rPr>
          <w:fldChar w:fldCharType="end"/>
        </w:r>
      </w:p>
    </w:sdtContent>
  </w:sdt>
  <w:p w:rsidR="005D1B28" w:rsidRDefault="005D1B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B28" w:rsidRDefault="005D1B28">
      <w:pPr>
        <w:spacing w:after="0"/>
      </w:pPr>
      <w:r>
        <w:separator/>
      </w:r>
    </w:p>
  </w:footnote>
  <w:footnote w:type="continuationSeparator" w:id="1">
    <w:p w:rsidR="005D1B28" w:rsidRDefault="005D1B2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B28" w:rsidRDefault="005D1B28">
    <w:pPr>
      <w:pStyle w:val="Header"/>
      <w:tabs>
        <w:tab w:val="clear" w:pos="4680"/>
        <w:tab w:val="clear" w:pos="9360"/>
      </w:tabs>
      <w:jc w:val="right"/>
      <w:rPr>
        <w:b/>
        <w:color w:val="365F91" w:themeColor="accent1" w:themeShade="BF"/>
        <w:sz w:val="28"/>
      </w:rPr>
    </w:pPr>
    <w:r>
      <w:rPr>
        <w:b/>
        <w:noProof/>
        <w:color w:val="365F91" w:themeColor="accent1" w:themeShade="BF"/>
        <w:sz w:val="28"/>
      </w:rPr>
      <w:drawing>
        <wp:anchor distT="0" distB="0" distL="114300" distR="114300" simplePos="0" relativeHeight="251659264" behindDoc="1" locked="0" layoutInCell="1" allowOverlap="1">
          <wp:simplePos x="0" y="0"/>
          <wp:positionH relativeFrom="column">
            <wp:posOffset>-323850</wp:posOffset>
          </wp:positionH>
          <wp:positionV relativeFrom="paragraph">
            <wp:posOffset>85725</wp:posOffset>
          </wp:positionV>
          <wp:extent cx="2314575" cy="895350"/>
          <wp:effectExtent l="19050" t="0" r="0" b="0"/>
          <wp:wrapNone/>
          <wp:docPr id="2" name="Picture 0" descr="HEDONIK znak logo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HEDONIK znak logotip.png"/>
                  <pic:cNvPicPr>
                    <a:picLocks noChangeAspect="1"/>
                  </pic:cNvPicPr>
                </pic:nvPicPr>
                <pic:blipFill>
                  <a:blip r:embed="rId1"/>
                  <a:stretch>
                    <a:fillRect/>
                  </a:stretch>
                </pic:blipFill>
                <pic:spPr>
                  <a:xfrm>
                    <a:off x="0" y="0"/>
                    <a:ext cx="2314575" cy="895350"/>
                  </a:xfrm>
                  <a:prstGeom prst="rect">
                    <a:avLst/>
                  </a:prstGeom>
                </pic:spPr>
              </pic:pic>
            </a:graphicData>
          </a:graphic>
        </wp:anchor>
      </w:drawing>
    </w:r>
    <w:r>
      <w:rPr>
        <w:b/>
        <w:color w:val="365F91" w:themeColor="accent1" w:themeShade="BF"/>
        <w:sz w:val="28"/>
      </w:rPr>
      <w:t>HEDONIC TRAVEL D. O. O.</w:t>
    </w:r>
  </w:p>
  <w:p w:rsidR="005D1B28" w:rsidRDefault="005D1B28">
    <w:pPr>
      <w:pStyle w:val="Header"/>
      <w:tabs>
        <w:tab w:val="clear" w:pos="4680"/>
        <w:tab w:val="clear" w:pos="9360"/>
      </w:tabs>
      <w:jc w:val="right"/>
      <w:rPr>
        <w:b/>
        <w:color w:val="365F91" w:themeColor="accent1" w:themeShade="BF"/>
        <w:sz w:val="20"/>
      </w:rPr>
    </w:pPr>
    <w:proofErr w:type="spellStart"/>
    <w:r>
      <w:rPr>
        <w:b/>
        <w:color w:val="365F91" w:themeColor="accent1" w:themeShade="BF"/>
        <w:sz w:val="20"/>
      </w:rPr>
      <w:t>Gavrila</w:t>
    </w:r>
    <w:proofErr w:type="spellEnd"/>
    <w:r>
      <w:rPr>
        <w:b/>
        <w:color w:val="365F91" w:themeColor="accent1" w:themeShade="BF"/>
        <w:sz w:val="20"/>
      </w:rPr>
      <w:t xml:space="preserve"> </w:t>
    </w:r>
    <w:proofErr w:type="spellStart"/>
    <w:r>
      <w:rPr>
        <w:b/>
        <w:color w:val="365F91" w:themeColor="accent1" w:themeShade="BF"/>
        <w:sz w:val="20"/>
      </w:rPr>
      <w:t>Principa</w:t>
    </w:r>
    <w:proofErr w:type="spellEnd"/>
    <w:r>
      <w:rPr>
        <w:b/>
        <w:color w:val="365F91" w:themeColor="accent1" w:themeShade="BF"/>
        <w:sz w:val="20"/>
      </w:rPr>
      <w:t xml:space="preserve"> br. 52, 11000 Beograd</w:t>
    </w:r>
  </w:p>
  <w:p w:rsidR="005D1B28" w:rsidRDefault="005D1B28">
    <w:pPr>
      <w:pStyle w:val="Header"/>
      <w:tabs>
        <w:tab w:val="clear" w:pos="4680"/>
        <w:tab w:val="clear" w:pos="9360"/>
      </w:tabs>
      <w:ind w:left="1440"/>
      <w:jc w:val="right"/>
      <w:rPr>
        <w:b/>
        <w:color w:val="365F91" w:themeColor="accent1" w:themeShade="BF"/>
        <w:sz w:val="20"/>
      </w:rPr>
    </w:pPr>
    <w:r>
      <w:rPr>
        <w:b/>
        <w:color w:val="365F91" w:themeColor="accent1" w:themeShade="BF"/>
        <w:sz w:val="20"/>
      </w:rPr>
      <w:tab/>
    </w:r>
    <w:r>
      <w:rPr>
        <w:b/>
        <w:color w:val="365F91" w:themeColor="accent1" w:themeShade="BF"/>
        <w:sz w:val="20"/>
      </w:rPr>
      <w:tab/>
    </w:r>
    <w:r>
      <w:rPr>
        <w:b/>
        <w:color w:val="365F91" w:themeColor="accent1" w:themeShade="BF"/>
        <w:sz w:val="20"/>
      </w:rPr>
      <w:tab/>
    </w:r>
    <w:r>
      <w:rPr>
        <w:b/>
        <w:color w:val="365F91" w:themeColor="accent1" w:themeShade="BF"/>
        <w:sz w:val="20"/>
      </w:rPr>
      <w:tab/>
    </w:r>
    <w:r>
      <w:rPr>
        <w:b/>
        <w:color w:val="365F91" w:themeColor="accent1" w:themeShade="BF"/>
        <w:sz w:val="20"/>
      </w:rPr>
      <w:tab/>
      <w:t xml:space="preserve">             </w:t>
    </w:r>
    <w:proofErr w:type="spellStart"/>
    <w:r>
      <w:rPr>
        <w:b/>
        <w:color w:val="365F91" w:themeColor="accent1" w:themeShade="BF"/>
        <w:sz w:val="20"/>
      </w:rPr>
      <w:t>Licenca</w:t>
    </w:r>
    <w:proofErr w:type="spellEnd"/>
    <w:r>
      <w:rPr>
        <w:b/>
        <w:color w:val="365F91" w:themeColor="accent1" w:themeShade="BF"/>
        <w:sz w:val="20"/>
      </w:rPr>
      <w:t xml:space="preserve"> A </w:t>
    </w:r>
    <w:proofErr w:type="spellStart"/>
    <w:r>
      <w:rPr>
        <w:b/>
        <w:color w:val="365F91" w:themeColor="accent1" w:themeShade="BF"/>
        <w:sz w:val="20"/>
      </w:rPr>
      <w:t>kategorije</w:t>
    </w:r>
    <w:proofErr w:type="spellEnd"/>
    <w:r>
      <w:rPr>
        <w:b/>
        <w:color w:val="365F91" w:themeColor="accent1" w:themeShade="BF"/>
        <w:sz w:val="20"/>
      </w:rPr>
      <w:t xml:space="preserve"> OTP 103/2021 </w:t>
    </w:r>
    <w:proofErr w:type="spellStart"/>
    <w:r>
      <w:rPr>
        <w:b/>
        <w:color w:val="365F91" w:themeColor="accent1" w:themeShade="BF"/>
        <w:sz w:val="20"/>
      </w:rPr>
      <w:t>od</w:t>
    </w:r>
    <w:proofErr w:type="spellEnd"/>
    <w:r>
      <w:rPr>
        <w:b/>
        <w:color w:val="365F91" w:themeColor="accent1" w:themeShade="BF"/>
        <w:sz w:val="20"/>
      </w:rPr>
      <w:t xml:space="preserve"> 08.10.2021. </w:t>
    </w:r>
    <w:proofErr w:type="gramStart"/>
    <w:r>
      <w:rPr>
        <w:b/>
        <w:color w:val="365F91" w:themeColor="accent1" w:themeShade="BF"/>
        <w:sz w:val="20"/>
      </w:rPr>
      <w:t>go</w:t>
    </w:r>
    <w:proofErr w:type="gramEnd"/>
    <w:r>
      <w:rPr>
        <w:b/>
        <w:color w:val="365F91" w:themeColor="accent1" w:themeShade="BF"/>
        <w:sz w:val="20"/>
      </w:rPr>
      <w:tab/>
    </w:r>
  </w:p>
  <w:p w:rsidR="005D1B28" w:rsidRDefault="005D1B28">
    <w:pPr>
      <w:pStyle w:val="Header"/>
      <w:tabs>
        <w:tab w:val="clear" w:pos="4680"/>
        <w:tab w:val="clear" w:pos="9360"/>
      </w:tabs>
      <w:jc w:val="right"/>
      <w:rPr>
        <w:b/>
        <w:color w:val="365F91" w:themeColor="accent1" w:themeShade="BF"/>
        <w:sz w:val="20"/>
      </w:rPr>
    </w:pPr>
    <w:r>
      <w:rPr>
        <w:b/>
        <w:color w:val="365F91" w:themeColor="accent1" w:themeShade="BF"/>
        <w:sz w:val="20"/>
      </w:rPr>
      <w:t>PIB: 101440972; MB: 17038001</w:t>
    </w:r>
  </w:p>
  <w:p w:rsidR="005D1B28" w:rsidRDefault="005D1B28">
    <w:pPr>
      <w:pStyle w:val="Header"/>
      <w:tabs>
        <w:tab w:val="clear" w:pos="4680"/>
        <w:tab w:val="clear" w:pos="9360"/>
      </w:tabs>
      <w:jc w:val="right"/>
      <w:rPr>
        <w:b/>
        <w:color w:val="365F91" w:themeColor="accent1" w:themeShade="BF"/>
        <w:sz w:val="20"/>
      </w:rPr>
    </w:pPr>
    <w:r>
      <w:rPr>
        <w:b/>
        <w:color w:val="365F91" w:themeColor="accent1" w:themeShade="BF"/>
        <w:sz w:val="20"/>
      </w:rPr>
      <w:t xml:space="preserve">T: +381 11 366 00 22; M: +381 60 366 00 22 </w:t>
    </w:r>
  </w:p>
  <w:p w:rsidR="005D1B28" w:rsidRDefault="005D1B28">
    <w:pPr>
      <w:pStyle w:val="Header"/>
      <w:tabs>
        <w:tab w:val="clear" w:pos="4680"/>
        <w:tab w:val="clear" w:pos="9360"/>
      </w:tabs>
      <w:jc w:val="right"/>
      <w:rPr>
        <w:b/>
        <w:color w:val="365F91" w:themeColor="accent1" w:themeShade="BF"/>
        <w:sz w:val="20"/>
      </w:rPr>
    </w:pPr>
    <w:proofErr w:type="spellStart"/>
    <w:r>
      <w:rPr>
        <w:b/>
        <w:color w:val="365F91" w:themeColor="accent1" w:themeShade="BF"/>
        <w:sz w:val="20"/>
      </w:rPr>
      <w:t>Račun</w:t>
    </w:r>
    <w:proofErr w:type="spellEnd"/>
    <w:r>
      <w:rPr>
        <w:b/>
        <w:color w:val="365F91" w:themeColor="accent1" w:themeShade="BF"/>
        <w:sz w:val="20"/>
      </w:rPr>
      <w:t>: 160 – 417069 – 72</w:t>
    </w:r>
  </w:p>
  <w:p w:rsidR="005D1B28" w:rsidRDefault="005D1B28">
    <w:pPr>
      <w:pStyle w:val="Header"/>
      <w:tabs>
        <w:tab w:val="clear" w:pos="4680"/>
        <w:tab w:val="clear" w:pos="9360"/>
      </w:tabs>
      <w:jc w:val="right"/>
      <w:rPr>
        <w:b/>
        <w:color w:val="365F91" w:themeColor="accent1" w:themeShade="BF"/>
        <w:sz w:val="20"/>
      </w:rPr>
    </w:pPr>
    <w:r>
      <w:rPr>
        <w:b/>
        <w:color w:val="365F91" w:themeColor="accent1" w:themeShade="BF"/>
        <w:sz w:val="20"/>
      </w:rPr>
      <w:t xml:space="preserve">Email: </w:t>
    </w:r>
    <w:proofErr w:type="gramStart"/>
    <w:r>
      <w:rPr>
        <w:b/>
        <w:color w:val="365F91" w:themeColor="accent1" w:themeShade="BF"/>
        <w:sz w:val="20"/>
      </w:rPr>
      <w:t>info@hedonictravel.rs ;</w:t>
    </w:r>
    <w:proofErr w:type="gramEnd"/>
    <w:r>
      <w:rPr>
        <w:b/>
        <w:color w:val="365F91" w:themeColor="accent1" w:themeShade="BF"/>
        <w:sz w:val="20"/>
      </w:rPr>
      <w:t xml:space="preserve"> website: </w:t>
    </w:r>
    <w:hyperlink r:id="rId2" w:history="1">
      <w:r>
        <w:rPr>
          <w:rStyle w:val="Hyperlink"/>
          <w:b/>
          <w:color w:val="365F91" w:themeColor="accent1" w:themeShade="BF"/>
          <w:sz w:val="20"/>
        </w:rPr>
        <w:t>www.hedonictravel.rs</w:t>
      </w:r>
    </w:hyperlink>
  </w:p>
  <w:p w:rsidR="005D1B28" w:rsidRDefault="005D1B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5D24C3"/>
    <w:multiLevelType w:val="singleLevel"/>
    <w:tmpl w:val="044AFAB4"/>
    <w:lvl w:ilvl="0">
      <w:start w:val="2"/>
      <w:numFmt w:val="decimal"/>
      <w:suff w:val="space"/>
      <w:lvlText w:val="%1."/>
      <w:lvlJc w:val="left"/>
      <w:rPr>
        <w:b/>
        <w:i w:val="0"/>
      </w:rPr>
    </w:lvl>
  </w:abstractNum>
  <w:abstractNum w:abstractNumId="1">
    <w:nsid w:val="058B4BA3"/>
    <w:multiLevelType w:val="multilevel"/>
    <w:tmpl w:val="058B4BA3"/>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
    <w:nsid w:val="4EF37475"/>
    <w:multiLevelType w:val="multilevel"/>
    <w:tmpl w:val="E6D4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DD4A18"/>
    <w:multiLevelType w:val="multilevel"/>
    <w:tmpl w:val="9E10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44530"/>
    <w:multiLevelType w:val="multilevel"/>
    <w:tmpl w:val="56344530"/>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
    <w:nsid w:val="60920AF9"/>
    <w:multiLevelType w:val="multilevel"/>
    <w:tmpl w:val="60920AF9"/>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
    <w:nsid w:val="6254775E"/>
    <w:multiLevelType w:val="hybridMultilevel"/>
    <w:tmpl w:val="0AEA17C6"/>
    <w:lvl w:ilvl="0" w:tplc="BA4EF13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6728425D"/>
    <w:multiLevelType w:val="multilevel"/>
    <w:tmpl w:val="6728425D"/>
    <w:lvl w:ilvl="0">
      <w:numFmt w:val="bullet"/>
      <w:lvlText w:val="-"/>
      <w:lvlJc w:val="left"/>
      <w:pPr>
        <w:ind w:left="100" w:hanging="132"/>
      </w:pPr>
      <w:rPr>
        <w:rFonts w:ascii="Cambria" w:eastAsia="Cambria" w:hAnsi="Cambria" w:cs="Cambria" w:hint="default"/>
        <w:color w:val="09225F"/>
        <w:w w:val="100"/>
        <w:sz w:val="24"/>
        <w:szCs w:val="24"/>
        <w:lang w:val="hr-H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7E2A5DA1"/>
    <w:multiLevelType w:val="multilevel"/>
    <w:tmpl w:val="7E2A5DA1"/>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num w:numId="1">
    <w:abstractNumId w:val="0"/>
  </w:num>
  <w:num w:numId="2">
    <w:abstractNumId w:val="8"/>
  </w:num>
  <w:num w:numId="3">
    <w:abstractNumId w:val="7"/>
  </w:num>
  <w:num w:numId="4">
    <w:abstractNumId w:val="1"/>
  </w:num>
  <w:num w:numId="5">
    <w:abstractNumId w:val="5"/>
  </w:num>
  <w:num w:numId="6">
    <w:abstractNumId w:val="4"/>
  </w:num>
  <w:num w:numId="7">
    <w:abstractNumId w:val="6"/>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1091E"/>
    <w:rsid w:val="000055CD"/>
    <w:rsid w:val="000309F0"/>
    <w:rsid w:val="00035D34"/>
    <w:rsid w:val="00052A2C"/>
    <w:rsid w:val="000B606A"/>
    <w:rsid w:val="000B633A"/>
    <w:rsid w:val="000F72A4"/>
    <w:rsid w:val="001011C2"/>
    <w:rsid w:val="00106961"/>
    <w:rsid w:val="00122CC3"/>
    <w:rsid w:val="00132AF9"/>
    <w:rsid w:val="00140DE9"/>
    <w:rsid w:val="00153ADC"/>
    <w:rsid w:val="00187478"/>
    <w:rsid w:val="00190C4E"/>
    <w:rsid w:val="00193ECF"/>
    <w:rsid w:val="00194941"/>
    <w:rsid w:val="001D7766"/>
    <w:rsid w:val="001E5CB9"/>
    <w:rsid w:val="002054A0"/>
    <w:rsid w:val="00213E57"/>
    <w:rsid w:val="002143D3"/>
    <w:rsid w:val="00215974"/>
    <w:rsid w:val="0022307C"/>
    <w:rsid w:val="00243532"/>
    <w:rsid w:val="002A3335"/>
    <w:rsid w:val="002B29E8"/>
    <w:rsid w:val="002D11CA"/>
    <w:rsid w:val="002E21CA"/>
    <w:rsid w:val="002F7D21"/>
    <w:rsid w:val="003606EB"/>
    <w:rsid w:val="003764FE"/>
    <w:rsid w:val="00386735"/>
    <w:rsid w:val="00392E45"/>
    <w:rsid w:val="003B644A"/>
    <w:rsid w:val="003C059E"/>
    <w:rsid w:val="00485155"/>
    <w:rsid w:val="004B465A"/>
    <w:rsid w:val="004C1897"/>
    <w:rsid w:val="004F692A"/>
    <w:rsid w:val="00500ED8"/>
    <w:rsid w:val="0050599B"/>
    <w:rsid w:val="00513A16"/>
    <w:rsid w:val="00514B70"/>
    <w:rsid w:val="0052570F"/>
    <w:rsid w:val="00545A36"/>
    <w:rsid w:val="005A5BA0"/>
    <w:rsid w:val="005B274A"/>
    <w:rsid w:val="005C3D21"/>
    <w:rsid w:val="005D1B28"/>
    <w:rsid w:val="005E3ED5"/>
    <w:rsid w:val="005F4F88"/>
    <w:rsid w:val="005F595D"/>
    <w:rsid w:val="00606ED1"/>
    <w:rsid w:val="0062162E"/>
    <w:rsid w:val="00637B8E"/>
    <w:rsid w:val="00650264"/>
    <w:rsid w:val="0066297C"/>
    <w:rsid w:val="006D0253"/>
    <w:rsid w:val="006E0E0D"/>
    <w:rsid w:val="006F20E1"/>
    <w:rsid w:val="00752171"/>
    <w:rsid w:val="00755E8A"/>
    <w:rsid w:val="007E11C0"/>
    <w:rsid w:val="007F2134"/>
    <w:rsid w:val="0081091E"/>
    <w:rsid w:val="00827658"/>
    <w:rsid w:val="00827F5C"/>
    <w:rsid w:val="008305D0"/>
    <w:rsid w:val="00842A81"/>
    <w:rsid w:val="00843A03"/>
    <w:rsid w:val="00850F1F"/>
    <w:rsid w:val="008519A4"/>
    <w:rsid w:val="00853355"/>
    <w:rsid w:val="00912FF0"/>
    <w:rsid w:val="0092157A"/>
    <w:rsid w:val="00922799"/>
    <w:rsid w:val="00923F6A"/>
    <w:rsid w:val="00930A17"/>
    <w:rsid w:val="00957D6F"/>
    <w:rsid w:val="009607C6"/>
    <w:rsid w:val="009A06BA"/>
    <w:rsid w:val="009B050F"/>
    <w:rsid w:val="009C0D57"/>
    <w:rsid w:val="009E372B"/>
    <w:rsid w:val="009F28AE"/>
    <w:rsid w:val="00A07F8E"/>
    <w:rsid w:val="00A111A4"/>
    <w:rsid w:val="00A2249B"/>
    <w:rsid w:val="00A70BA0"/>
    <w:rsid w:val="00A771E4"/>
    <w:rsid w:val="00AB2DB6"/>
    <w:rsid w:val="00AD72EE"/>
    <w:rsid w:val="00AE0161"/>
    <w:rsid w:val="00B10D8A"/>
    <w:rsid w:val="00B2359A"/>
    <w:rsid w:val="00B51A8A"/>
    <w:rsid w:val="00B607D3"/>
    <w:rsid w:val="00BB5588"/>
    <w:rsid w:val="00BF3A10"/>
    <w:rsid w:val="00C13C0F"/>
    <w:rsid w:val="00C22654"/>
    <w:rsid w:val="00C55314"/>
    <w:rsid w:val="00C65837"/>
    <w:rsid w:val="00C967B0"/>
    <w:rsid w:val="00CC4F72"/>
    <w:rsid w:val="00CD391F"/>
    <w:rsid w:val="00D12938"/>
    <w:rsid w:val="00D3099F"/>
    <w:rsid w:val="00D32720"/>
    <w:rsid w:val="00DA211C"/>
    <w:rsid w:val="00DA2F3F"/>
    <w:rsid w:val="00DA45F8"/>
    <w:rsid w:val="00E05C1A"/>
    <w:rsid w:val="00E262F4"/>
    <w:rsid w:val="00E30877"/>
    <w:rsid w:val="00E67046"/>
    <w:rsid w:val="00F42FCD"/>
    <w:rsid w:val="00F67C2F"/>
    <w:rsid w:val="00F70C5C"/>
    <w:rsid w:val="00F72740"/>
    <w:rsid w:val="00FB4412"/>
    <w:rsid w:val="00FD0F63"/>
    <w:rsid w:val="00FE576C"/>
    <w:rsid w:val="00FF4CF2"/>
    <w:rsid w:val="0ECF17FF"/>
    <w:rsid w:val="1991608E"/>
    <w:rsid w:val="6685598E"/>
    <w:rsid w:val="7D8341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06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0B60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B60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606A"/>
    <w:pPr>
      <w:widowControl w:val="0"/>
      <w:autoSpaceDE w:val="0"/>
      <w:autoSpaceDN w:val="0"/>
      <w:spacing w:after="0" w:line="240" w:lineRule="auto"/>
      <w:ind w:left="100"/>
    </w:pPr>
    <w:rPr>
      <w:rFonts w:ascii="Cambria" w:eastAsia="Cambria" w:hAnsi="Cambria" w:cs="Cambria"/>
      <w:sz w:val="24"/>
      <w:szCs w:val="24"/>
      <w:lang w:val="hr-HR"/>
    </w:rPr>
  </w:style>
  <w:style w:type="character" w:styleId="Emphasis">
    <w:name w:val="Emphasis"/>
    <w:basedOn w:val="DefaultParagraphFont"/>
    <w:uiPriority w:val="20"/>
    <w:qFormat/>
    <w:rsid w:val="000B606A"/>
    <w:rPr>
      <w:i/>
      <w:iCs/>
    </w:rPr>
  </w:style>
  <w:style w:type="paragraph" w:styleId="Footer">
    <w:name w:val="footer"/>
    <w:basedOn w:val="Normal"/>
    <w:link w:val="FooterChar"/>
    <w:uiPriority w:val="99"/>
    <w:unhideWhenUsed/>
    <w:rsid w:val="000B606A"/>
    <w:pPr>
      <w:tabs>
        <w:tab w:val="center" w:pos="4680"/>
        <w:tab w:val="right" w:pos="9360"/>
      </w:tabs>
      <w:spacing w:after="0" w:line="240" w:lineRule="auto"/>
    </w:pPr>
  </w:style>
  <w:style w:type="paragraph" w:styleId="Header">
    <w:name w:val="header"/>
    <w:basedOn w:val="Normal"/>
    <w:link w:val="HeaderChar"/>
    <w:uiPriority w:val="99"/>
    <w:unhideWhenUsed/>
    <w:qFormat/>
    <w:rsid w:val="000B606A"/>
    <w:pPr>
      <w:tabs>
        <w:tab w:val="center" w:pos="4680"/>
        <w:tab w:val="right" w:pos="9360"/>
      </w:tabs>
      <w:spacing w:after="0" w:line="240" w:lineRule="auto"/>
    </w:pPr>
  </w:style>
  <w:style w:type="character" w:styleId="Hyperlink">
    <w:name w:val="Hyperlink"/>
    <w:basedOn w:val="DefaultParagraphFont"/>
    <w:uiPriority w:val="99"/>
    <w:unhideWhenUsed/>
    <w:qFormat/>
    <w:rsid w:val="000B606A"/>
    <w:rPr>
      <w:color w:val="0000FF"/>
      <w:u w:val="single"/>
    </w:rPr>
  </w:style>
  <w:style w:type="paragraph" w:styleId="NormalWeb">
    <w:name w:val="Normal (Web)"/>
    <w:basedOn w:val="Normal"/>
    <w:uiPriority w:val="99"/>
    <w:unhideWhenUsed/>
    <w:qFormat/>
    <w:rsid w:val="000B60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606A"/>
    <w:rPr>
      <w:b/>
      <w:bCs/>
    </w:rPr>
  </w:style>
  <w:style w:type="table" w:styleId="MediumGrid1-Accent1">
    <w:name w:val="Medium Grid 1 Accent 1"/>
    <w:basedOn w:val="TableNormal"/>
    <w:uiPriority w:val="67"/>
    <w:rsid w:val="000B606A"/>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0B606A"/>
    <w:rPr>
      <w:rFonts w:ascii="Times New Roman" w:eastAsia="Times New Roman" w:hAnsi="Times New Roman" w:cs="Times New Roman"/>
      <w:b/>
      <w:bCs/>
      <w:sz w:val="27"/>
      <w:szCs w:val="27"/>
    </w:rPr>
  </w:style>
  <w:style w:type="paragraph" w:styleId="ListParagraph">
    <w:name w:val="List Paragraph"/>
    <w:basedOn w:val="Normal"/>
    <w:uiPriority w:val="34"/>
    <w:qFormat/>
    <w:rsid w:val="000B606A"/>
    <w:pPr>
      <w:ind w:left="720"/>
      <w:contextualSpacing/>
    </w:pPr>
  </w:style>
  <w:style w:type="character" w:customStyle="1" w:styleId="Heading2Char">
    <w:name w:val="Heading 2 Char"/>
    <w:basedOn w:val="DefaultParagraphFont"/>
    <w:link w:val="Heading2"/>
    <w:uiPriority w:val="9"/>
    <w:semiHidden/>
    <w:rsid w:val="000B606A"/>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1"/>
    <w:qFormat/>
    <w:rsid w:val="000B606A"/>
    <w:rPr>
      <w:rFonts w:ascii="Cambria" w:eastAsia="Cambria" w:hAnsi="Cambria" w:cs="Cambria"/>
      <w:sz w:val="24"/>
      <w:szCs w:val="24"/>
      <w:lang w:val="hr-HR"/>
    </w:rPr>
  </w:style>
  <w:style w:type="character" w:customStyle="1" w:styleId="y2iqfc">
    <w:name w:val="y2iqfc"/>
    <w:basedOn w:val="DefaultParagraphFont"/>
    <w:rsid w:val="000B606A"/>
  </w:style>
  <w:style w:type="paragraph" w:styleId="NoSpacing">
    <w:name w:val="No Spacing"/>
    <w:uiPriority w:val="1"/>
    <w:qFormat/>
    <w:rsid w:val="000B606A"/>
    <w:pPr>
      <w:widowControl w:val="0"/>
      <w:autoSpaceDE w:val="0"/>
      <w:autoSpaceDN w:val="0"/>
    </w:pPr>
    <w:rPr>
      <w:rFonts w:ascii="Cambria" w:eastAsia="Cambria" w:hAnsi="Cambria" w:cs="Cambria"/>
      <w:sz w:val="22"/>
      <w:szCs w:val="22"/>
      <w:lang w:val="hr-HR"/>
    </w:rPr>
  </w:style>
  <w:style w:type="character" w:customStyle="1" w:styleId="HeaderChar">
    <w:name w:val="Header Char"/>
    <w:basedOn w:val="DefaultParagraphFont"/>
    <w:link w:val="Header"/>
    <w:uiPriority w:val="99"/>
    <w:rsid w:val="000B606A"/>
  </w:style>
  <w:style w:type="character" w:customStyle="1" w:styleId="FooterChar">
    <w:name w:val="Footer Char"/>
    <w:basedOn w:val="DefaultParagraphFont"/>
    <w:link w:val="Footer"/>
    <w:uiPriority w:val="99"/>
    <w:rsid w:val="000B606A"/>
  </w:style>
  <w:style w:type="paragraph" w:styleId="BalloonText">
    <w:name w:val="Balloon Text"/>
    <w:basedOn w:val="Normal"/>
    <w:link w:val="BalloonTextChar"/>
    <w:uiPriority w:val="99"/>
    <w:semiHidden/>
    <w:unhideWhenUsed/>
    <w:rsid w:val="00D30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99F"/>
    <w:rPr>
      <w:rFonts w:ascii="Tahoma" w:hAnsi="Tahoma" w:cs="Tahoma"/>
      <w:sz w:val="16"/>
      <w:szCs w:val="16"/>
    </w:rPr>
  </w:style>
  <w:style w:type="paragraph" w:customStyle="1" w:styleId="cvgsua">
    <w:name w:val="cvgsua"/>
    <w:basedOn w:val="Normal"/>
    <w:rsid w:val="00A11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DefaultParagraphFont"/>
    <w:rsid w:val="00A111A4"/>
  </w:style>
</w:styles>
</file>

<file path=word/webSettings.xml><?xml version="1.0" encoding="utf-8"?>
<w:webSettings xmlns:r="http://schemas.openxmlformats.org/officeDocument/2006/relationships" xmlns:w="http://schemas.openxmlformats.org/wordprocessingml/2006/main">
  <w:divs>
    <w:div w:id="283002074">
      <w:bodyDiv w:val="1"/>
      <w:marLeft w:val="0"/>
      <w:marRight w:val="0"/>
      <w:marTop w:val="0"/>
      <w:marBottom w:val="0"/>
      <w:divBdr>
        <w:top w:val="none" w:sz="0" w:space="0" w:color="auto"/>
        <w:left w:val="none" w:sz="0" w:space="0" w:color="auto"/>
        <w:bottom w:val="none" w:sz="0" w:space="0" w:color="auto"/>
        <w:right w:val="none" w:sz="0" w:space="0" w:color="auto"/>
      </w:divBdr>
    </w:div>
    <w:div w:id="890921822">
      <w:bodyDiv w:val="1"/>
      <w:marLeft w:val="0"/>
      <w:marRight w:val="0"/>
      <w:marTop w:val="0"/>
      <w:marBottom w:val="0"/>
      <w:divBdr>
        <w:top w:val="none" w:sz="0" w:space="0" w:color="auto"/>
        <w:left w:val="none" w:sz="0" w:space="0" w:color="auto"/>
        <w:bottom w:val="none" w:sz="0" w:space="0" w:color="auto"/>
        <w:right w:val="none" w:sz="0" w:space="0" w:color="auto"/>
      </w:divBdr>
    </w:div>
    <w:div w:id="1243104367">
      <w:bodyDiv w:val="1"/>
      <w:marLeft w:val="0"/>
      <w:marRight w:val="0"/>
      <w:marTop w:val="0"/>
      <w:marBottom w:val="0"/>
      <w:divBdr>
        <w:top w:val="none" w:sz="0" w:space="0" w:color="auto"/>
        <w:left w:val="none" w:sz="0" w:space="0" w:color="auto"/>
        <w:bottom w:val="none" w:sz="0" w:space="0" w:color="auto"/>
        <w:right w:val="none" w:sz="0" w:space="0" w:color="auto"/>
      </w:divBdr>
    </w:div>
    <w:div w:id="1396539205">
      <w:bodyDiv w:val="1"/>
      <w:marLeft w:val="0"/>
      <w:marRight w:val="0"/>
      <w:marTop w:val="0"/>
      <w:marBottom w:val="0"/>
      <w:divBdr>
        <w:top w:val="none" w:sz="0" w:space="0" w:color="auto"/>
        <w:left w:val="none" w:sz="0" w:space="0" w:color="auto"/>
        <w:bottom w:val="none" w:sz="0" w:space="0" w:color="auto"/>
        <w:right w:val="none" w:sz="0" w:space="0" w:color="auto"/>
      </w:divBdr>
    </w:div>
    <w:div w:id="1441342513">
      <w:bodyDiv w:val="1"/>
      <w:marLeft w:val="0"/>
      <w:marRight w:val="0"/>
      <w:marTop w:val="0"/>
      <w:marBottom w:val="0"/>
      <w:divBdr>
        <w:top w:val="none" w:sz="0" w:space="0" w:color="auto"/>
        <w:left w:val="none" w:sz="0" w:space="0" w:color="auto"/>
        <w:bottom w:val="none" w:sz="0" w:space="0" w:color="auto"/>
        <w:right w:val="none" w:sz="0" w:space="0" w:color="auto"/>
      </w:divBdr>
    </w:div>
    <w:div w:id="1444376314">
      <w:bodyDiv w:val="1"/>
      <w:marLeft w:val="0"/>
      <w:marRight w:val="0"/>
      <w:marTop w:val="0"/>
      <w:marBottom w:val="0"/>
      <w:divBdr>
        <w:top w:val="none" w:sz="0" w:space="0" w:color="auto"/>
        <w:left w:val="none" w:sz="0" w:space="0" w:color="auto"/>
        <w:bottom w:val="none" w:sz="0" w:space="0" w:color="auto"/>
        <w:right w:val="none" w:sz="0" w:space="0" w:color="auto"/>
      </w:divBdr>
    </w:div>
    <w:div w:id="2133862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ilosxotikon.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otelportodelsol.gr/e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hedonictravel.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175CB-7F65-46F5-B6A2-3F7BE71DD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6</Pages>
  <Words>2231</Words>
  <Characters>12722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HEDONIC</cp:lastModifiedBy>
  <cp:revision>44</cp:revision>
  <cp:lastPrinted>2025-01-21T15:07:00Z</cp:lastPrinted>
  <dcterms:created xsi:type="dcterms:W3CDTF">2023-09-16T07:51:00Z</dcterms:created>
  <dcterms:modified xsi:type="dcterms:W3CDTF">2026-08-24T07:40:00Z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B1151A03BFB6411E9369720B7753DA1A_12</vt:lpwstr>
  </property>
</Properties>
</file>