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F36" w:rsidRPr="00C756E3" w:rsidRDefault="00063B76" w:rsidP="005C242B">
      <w:pPr>
        <w:ind w:left="-720" w:right="180"/>
        <w:jc w:val="center"/>
        <w:rPr>
          <w:rFonts w:ascii="Times New Roman" w:hAnsi="Times New Roman"/>
          <w:b/>
          <w:sz w:val="36"/>
          <w:szCs w:val="36"/>
        </w:rPr>
      </w:pPr>
      <w:r w:rsidRPr="00C756E3">
        <w:rPr>
          <w:rFonts w:ascii="Times New Roman" w:hAnsi="Times New Roman"/>
          <w:b/>
          <w:bCs/>
          <w:color w:val="365F91" w:themeColor="accent1" w:themeShade="BF"/>
          <w:sz w:val="52"/>
          <w:szCs w:val="52"/>
        </w:rPr>
        <w:t>PRAG</w:t>
      </w:r>
      <w:r w:rsidRPr="00C756E3">
        <w:rPr>
          <w:rFonts w:ascii="Times New Roman" w:hAnsi="Times New Roman"/>
          <w:b/>
          <w:bCs/>
          <w:color w:val="FFFFFF"/>
          <w:sz w:val="36"/>
          <w:szCs w:val="36"/>
          <w:shd w:val="clear" w:color="auto" w:fill="FF0066"/>
        </w:rPr>
        <w:br/>
      </w:r>
      <w:r w:rsidRPr="00C756E3">
        <w:rPr>
          <w:rFonts w:ascii="Times New Roman" w:hAnsi="Times New Roman"/>
          <w:b/>
          <w:sz w:val="28"/>
          <w:szCs w:val="28"/>
        </w:rPr>
        <w:t xml:space="preserve">6 </w:t>
      </w:r>
      <w:proofErr w:type="gramStart"/>
      <w:r w:rsidRPr="00C756E3">
        <w:rPr>
          <w:rFonts w:ascii="Times New Roman" w:hAnsi="Times New Roman"/>
          <w:b/>
          <w:sz w:val="28"/>
          <w:szCs w:val="28"/>
        </w:rPr>
        <w:t>dana</w:t>
      </w:r>
      <w:proofErr w:type="gramEnd"/>
      <w:r w:rsidRPr="00C756E3">
        <w:rPr>
          <w:rFonts w:ascii="Times New Roman" w:hAnsi="Times New Roman"/>
          <w:b/>
          <w:sz w:val="28"/>
          <w:szCs w:val="28"/>
        </w:rPr>
        <w:t xml:space="preserve"> / 3 noćenja / autobusom</w:t>
      </w:r>
      <w:r w:rsidRPr="00C756E3">
        <w:rPr>
          <w:rFonts w:ascii="Times New Roman" w:hAnsi="Times New Roman"/>
          <w:b/>
          <w:sz w:val="36"/>
          <w:szCs w:val="36"/>
        </w:rPr>
        <w:t xml:space="preserve">   </w:t>
      </w:r>
    </w:p>
    <w:p w:rsidR="00063B76" w:rsidRPr="00C756E3" w:rsidRDefault="00CE3F36" w:rsidP="005C242B">
      <w:pPr>
        <w:tabs>
          <w:tab w:val="left" w:pos="7170"/>
        </w:tabs>
        <w:ind w:left="-810" w:right="180"/>
        <w:jc w:val="both"/>
        <w:rPr>
          <w:rFonts w:ascii="Times New Roman" w:hAnsi="Times New Roman"/>
          <w:b/>
          <w:sz w:val="36"/>
          <w:szCs w:val="36"/>
        </w:rPr>
      </w:pPr>
      <w:r w:rsidRPr="00C756E3">
        <w:rPr>
          <w:rFonts w:ascii="Times New Roman" w:hAnsi="Times New Roman"/>
          <w:b/>
          <w:i/>
          <w:lang w:val="cs-CZ"/>
        </w:rPr>
        <w:t>Prag</w:t>
      </w:r>
      <w:r w:rsidRPr="00C756E3">
        <w:rPr>
          <w:rFonts w:ascii="Times New Roman" w:hAnsi="Times New Roman"/>
          <w:i/>
          <w:lang w:val="cs-CZ"/>
        </w:rPr>
        <w:t xml:space="preserve"> – magični grad, zlatni grad, grad stotinu tornjeva</w:t>
      </w:r>
      <w:r w:rsidRPr="00C756E3">
        <w:rPr>
          <w:rFonts w:ascii="Times New Roman" w:hAnsi="Times New Roman"/>
          <w:i/>
          <w:lang w:val="sr-Latn-CS"/>
        </w:rPr>
        <w:t>... Grad najveće istorijske vrednosti sa dugom tradicijom... Nastao je i razvijao se na raskrsnici puteva u srcu Evrope. Prag je glavni privredni, ekonomski i kulturni centar Češke Republike. Istorijski centar grada je pod zaštitom UNESCO – a. U svojim delima Prag su opisali mnogi umetnici iz različitih epoha kao što su Bedžih Smetana, Antonin Dvoržak i Franc Kafka, a njegovim ulicama su se šetali Mocart, Ajnštajn i Nikola Tesla. Vreme je da se njegovim ulicama prošetate i Vi!</w:t>
      </w:r>
      <w:r w:rsidR="00063B76" w:rsidRPr="00C756E3">
        <w:rPr>
          <w:rFonts w:ascii="Times New Roman" w:hAnsi="Times New Roman"/>
          <w:b/>
          <w:sz w:val="36"/>
          <w:szCs w:val="36"/>
        </w:rPr>
        <w:t xml:space="preserve">  </w:t>
      </w:r>
    </w:p>
    <w:tbl>
      <w:tblPr>
        <w:tblStyle w:val="MediumGrid1-Accent1"/>
        <w:tblW w:w="0" w:type="auto"/>
        <w:jc w:val="center"/>
        <w:tblLook w:val="04A0"/>
      </w:tblPr>
      <w:tblGrid>
        <w:gridCol w:w="2203"/>
        <w:gridCol w:w="2203"/>
        <w:gridCol w:w="3309"/>
      </w:tblGrid>
      <w:tr w:rsidR="00C756E3" w:rsidRPr="00C756E3" w:rsidTr="005C242B">
        <w:trPr>
          <w:cnfStyle w:val="100000000000"/>
          <w:trHeight w:val="586"/>
          <w:jc w:val="center"/>
        </w:trPr>
        <w:tc>
          <w:tcPr>
            <w:cnfStyle w:val="001000000000"/>
            <w:tcW w:w="22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hideMark/>
          </w:tcPr>
          <w:p w:rsidR="00C756E3" w:rsidRPr="00C756E3" w:rsidRDefault="00C756E3" w:rsidP="005C242B">
            <w:pPr>
              <w:ind w:right="180"/>
              <w:jc w:val="center"/>
              <w:rPr>
                <w:rFonts w:ascii="Times New Roman" w:hAnsi="Times New Roman"/>
                <w:sz w:val="24"/>
                <w:szCs w:val="24"/>
              </w:rPr>
            </w:pPr>
            <w:r w:rsidRPr="00C756E3">
              <w:rPr>
                <w:rFonts w:ascii="Times New Roman" w:hAnsi="Times New Roman"/>
                <w:sz w:val="24"/>
                <w:szCs w:val="24"/>
              </w:rPr>
              <w:t>TERMIN</w:t>
            </w:r>
          </w:p>
        </w:tc>
        <w:tc>
          <w:tcPr>
            <w:tcW w:w="22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rsidR="00C756E3" w:rsidRPr="00C756E3" w:rsidRDefault="00C756E3" w:rsidP="005C242B">
            <w:pPr>
              <w:ind w:right="180"/>
              <w:jc w:val="center"/>
              <w:cnfStyle w:val="100000000000"/>
              <w:rPr>
                <w:rFonts w:ascii="Times New Roman" w:hAnsi="Times New Roman"/>
                <w:sz w:val="24"/>
                <w:szCs w:val="24"/>
              </w:rPr>
            </w:pPr>
            <w:r w:rsidRPr="00C756E3">
              <w:rPr>
                <w:rFonts w:ascii="Times New Roman" w:hAnsi="Times New Roman"/>
                <w:sz w:val="24"/>
                <w:szCs w:val="24"/>
              </w:rPr>
              <w:t>HOTEL</w:t>
            </w:r>
          </w:p>
        </w:tc>
        <w:tc>
          <w:tcPr>
            <w:tcW w:w="3309"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rsidR="00C756E3" w:rsidRPr="00C756E3" w:rsidRDefault="00C756E3" w:rsidP="005C242B">
            <w:pPr>
              <w:ind w:right="180"/>
              <w:jc w:val="center"/>
              <w:cnfStyle w:val="100000000000"/>
              <w:rPr>
                <w:rFonts w:ascii="Times New Roman" w:hAnsi="Times New Roman"/>
                <w:sz w:val="24"/>
                <w:szCs w:val="24"/>
              </w:rPr>
            </w:pPr>
            <w:r w:rsidRPr="00C756E3">
              <w:rPr>
                <w:rFonts w:ascii="Times New Roman" w:hAnsi="Times New Roman"/>
                <w:sz w:val="24"/>
                <w:szCs w:val="24"/>
              </w:rPr>
              <w:t>CENA PO OSOBI</w:t>
            </w:r>
          </w:p>
        </w:tc>
      </w:tr>
      <w:tr w:rsidR="00C756E3" w:rsidRPr="00C756E3" w:rsidTr="005C242B">
        <w:trPr>
          <w:cnfStyle w:val="000000100000"/>
          <w:jc w:val="center"/>
        </w:trPr>
        <w:tc>
          <w:tcPr>
            <w:cnfStyle w:val="001000000000"/>
            <w:tcW w:w="22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hideMark/>
          </w:tcPr>
          <w:p w:rsidR="00C756E3" w:rsidRPr="00C756E3" w:rsidRDefault="00C756E3" w:rsidP="005C242B">
            <w:pPr>
              <w:ind w:right="180"/>
              <w:jc w:val="center"/>
              <w:rPr>
                <w:rFonts w:ascii="Times New Roman" w:hAnsi="Times New Roman"/>
                <w:sz w:val="24"/>
                <w:szCs w:val="24"/>
              </w:rPr>
            </w:pPr>
            <w:r w:rsidRPr="00C756E3">
              <w:rPr>
                <w:rFonts w:ascii="Times New Roman" w:hAnsi="Times New Roman"/>
                <w:sz w:val="24"/>
                <w:szCs w:val="24"/>
              </w:rPr>
              <w:t>24.09. – 29.09.</w:t>
            </w:r>
          </w:p>
        </w:tc>
        <w:tc>
          <w:tcPr>
            <w:tcW w:w="220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rsidR="00C756E3" w:rsidRPr="00C756E3" w:rsidRDefault="00C756E3" w:rsidP="005C242B">
            <w:pPr>
              <w:ind w:right="180"/>
              <w:jc w:val="center"/>
              <w:cnfStyle w:val="000000100000"/>
              <w:rPr>
                <w:rFonts w:ascii="Times New Roman" w:hAnsi="Times New Roman"/>
                <w:b/>
                <w:sz w:val="24"/>
                <w:szCs w:val="24"/>
              </w:rPr>
            </w:pPr>
            <w:r w:rsidRPr="00C756E3">
              <w:rPr>
                <w:rFonts w:ascii="Times New Roman" w:hAnsi="Times New Roman"/>
                <w:b/>
                <w:sz w:val="24"/>
                <w:szCs w:val="24"/>
              </w:rPr>
              <w:t>UNO 4*</w:t>
            </w:r>
          </w:p>
        </w:tc>
        <w:tc>
          <w:tcPr>
            <w:tcW w:w="3309"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vAlign w:val="center"/>
          </w:tcPr>
          <w:p w:rsidR="00C756E3" w:rsidRPr="005C242B" w:rsidRDefault="00052574" w:rsidP="00E13266">
            <w:pPr>
              <w:ind w:right="180"/>
              <w:jc w:val="center"/>
              <w:cnfStyle w:val="000000100000"/>
              <w:rPr>
                <w:rFonts w:ascii="Times New Roman" w:hAnsi="Times New Roman"/>
                <w:b/>
                <w:color w:val="FF0000"/>
                <w:sz w:val="24"/>
                <w:szCs w:val="24"/>
              </w:rPr>
            </w:pPr>
            <w:r>
              <w:rPr>
                <w:rFonts w:ascii="Times New Roman" w:hAnsi="Times New Roman"/>
                <w:b/>
                <w:color w:val="FF0000"/>
                <w:sz w:val="24"/>
                <w:szCs w:val="24"/>
              </w:rPr>
              <w:t>175€</w:t>
            </w:r>
          </w:p>
        </w:tc>
      </w:tr>
    </w:tbl>
    <w:p w:rsidR="00CE3F36" w:rsidRPr="00C756E3" w:rsidRDefault="00CE3F36" w:rsidP="005C242B">
      <w:pPr>
        <w:tabs>
          <w:tab w:val="left" w:pos="7170"/>
        </w:tabs>
        <w:ind w:left="-810" w:right="180"/>
        <w:jc w:val="both"/>
        <w:rPr>
          <w:rFonts w:ascii="Times New Roman" w:hAnsi="Times New Roman"/>
          <w:i/>
          <w:lang w:val="sr-Latn-CS"/>
        </w:rPr>
      </w:pPr>
    </w:p>
    <w:p w:rsidR="00063B76" w:rsidRPr="00C756E3" w:rsidRDefault="00063B76" w:rsidP="005C242B">
      <w:pPr>
        <w:pStyle w:val="NoSpacing"/>
        <w:ind w:left="-720" w:right="180"/>
        <w:jc w:val="both"/>
        <w:rPr>
          <w:rFonts w:ascii="Times New Roman" w:hAnsi="Times New Roman"/>
          <w:b/>
          <w:sz w:val="28"/>
          <w:szCs w:val="28"/>
        </w:rPr>
      </w:pPr>
      <w:r w:rsidRPr="00C756E3">
        <w:rPr>
          <w:rFonts w:ascii="Times New Roman" w:hAnsi="Times New Roman"/>
          <w:b/>
          <w:sz w:val="28"/>
          <w:szCs w:val="28"/>
        </w:rPr>
        <w:t>PROGRAM PUTOVANJA:</w:t>
      </w:r>
    </w:p>
    <w:p w:rsidR="00063B76" w:rsidRPr="00C756E3" w:rsidRDefault="00063B76" w:rsidP="005C242B">
      <w:pPr>
        <w:pStyle w:val="NoSpacing"/>
        <w:ind w:left="-720" w:right="180"/>
        <w:jc w:val="both"/>
        <w:rPr>
          <w:rFonts w:ascii="Times New Roman" w:hAnsi="Times New Roman"/>
          <w:b/>
          <w:sz w:val="28"/>
          <w:szCs w:val="28"/>
        </w:rPr>
      </w:pPr>
    </w:p>
    <w:p w:rsidR="00063B76" w:rsidRPr="00C756E3" w:rsidRDefault="00063B76" w:rsidP="005C242B">
      <w:pPr>
        <w:pStyle w:val="NoSpacing"/>
        <w:numPr>
          <w:ilvl w:val="0"/>
          <w:numId w:val="10"/>
        </w:numPr>
        <w:ind w:right="180"/>
        <w:jc w:val="both"/>
        <w:rPr>
          <w:rFonts w:ascii="Times New Roman" w:hAnsi="Times New Roman"/>
        </w:rPr>
      </w:pPr>
      <w:r w:rsidRPr="00C756E3">
        <w:rPr>
          <w:rStyle w:val="Strong"/>
          <w:rFonts w:ascii="Times New Roman" w:hAnsi="Times New Roman"/>
        </w:rPr>
        <w:t>dan (</w:t>
      </w:r>
      <w:r w:rsidR="00CE3F36" w:rsidRPr="00C756E3">
        <w:rPr>
          <w:rStyle w:val="Strong"/>
          <w:rFonts w:ascii="Times New Roman" w:hAnsi="Times New Roman"/>
        </w:rPr>
        <w:t>utorak</w:t>
      </w:r>
      <w:r w:rsidRPr="00C756E3">
        <w:rPr>
          <w:rStyle w:val="Strong"/>
          <w:rFonts w:ascii="Times New Roman" w:hAnsi="Times New Roman"/>
        </w:rPr>
        <w:t xml:space="preserve">) </w:t>
      </w:r>
      <w:r w:rsidR="003513DD" w:rsidRPr="00C756E3">
        <w:rPr>
          <w:rStyle w:val="Strong"/>
          <w:rFonts w:ascii="Times New Roman" w:hAnsi="Times New Roman"/>
        </w:rPr>
        <w:t>VALJEVO</w:t>
      </w:r>
    </w:p>
    <w:p w:rsidR="00063B76" w:rsidRPr="00C756E3" w:rsidRDefault="00063B76" w:rsidP="005C242B">
      <w:pPr>
        <w:pStyle w:val="NoSpacing"/>
        <w:ind w:left="-720" w:right="180"/>
        <w:jc w:val="both"/>
        <w:rPr>
          <w:rFonts w:ascii="Times New Roman" w:hAnsi="Times New Roman"/>
        </w:rPr>
      </w:pPr>
      <w:r w:rsidRPr="00C756E3">
        <w:rPr>
          <w:rFonts w:ascii="Times New Roman" w:hAnsi="Times New Roman"/>
          <w:bCs/>
        </w:rPr>
        <w:t xml:space="preserve">Polazak iz </w:t>
      </w:r>
      <w:r w:rsidR="003513DD" w:rsidRPr="00C756E3">
        <w:rPr>
          <w:rFonts w:ascii="Times New Roman" w:hAnsi="Times New Roman"/>
          <w:bCs/>
        </w:rPr>
        <w:t xml:space="preserve">Valjeva u 17h, polazak iz Beograda </w:t>
      </w:r>
      <w:r w:rsidRPr="00C756E3">
        <w:rPr>
          <w:rFonts w:ascii="Times New Roman" w:hAnsi="Times New Roman"/>
          <w:bCs/>
        </w:rPr>
        <w:t>sa Novog Beograda pored Brankovog mosta, preko puta TC Ušće</w:t>
      </w:r>
      <w:r w:rsidRPr="00C756E3">
        <w:rPr>
          <w:rFonts w:ascii="Times New Roman" w:hAnsi="Times New Roman"/>
        </w:rPr>
        <w:t xml:space="preserve"> (bivša okretnica autobusa 43, a sadašnje stajalište autobusa br 60, skejt park) u </w:t>
      </w:r>
      <w:r w:rsidRPr="00C756E3">
        <w:rPr>
          <w:rFonts w:ascii="Times New Roman" w:hAnsi="Times New Roman"/>
          <w:bCs/>
        </w:rPr>
        <w:t>19:00 h</w:t>
      </w:r>
      <w:r w:rsidRPr="00C756E3">
        <w:rPr>
          <w:rFonts w:ascii="Times New Roman" w:hAnsi="Times New Roman"/>
        </w:rPr>
        <w:t xml:space="preserve"> (</w:t>
      </w:r>
      <w:r w:rsidRPr="00C756E3">
        <w:rPr>
          <w:rFonts w:ascii="Times New Roman" w:hAnsi="Times New Roman"/>
          <w:bCs/>
        </w:rPr>
        <w:t>tačno vreme biće poznato najkasnije dan pred putovanje – organizator šalje SMS obaveštenje svim putnicima sa svim detaljima polaska</w:t>
      </w:r>
      <w:r w:rsidRPr="00C756E3">
        <w:rPr>
          <w:rFonts w:ascii="Times New Roman" w:hAnsi="Times New Roman"/>
        </w:rPr>
        <w:t xml:space="preserve">). Polazak iz </w:t>
      </w:r>
      <w:r w:rsidRPr="00C756E3">
        <w:rPr>
          <w:rFonts w:ascii="Times New Roman" w:hAnsi="Times New Roman"/>
          <w:bCs/>
        </w:rPr>
        <w:t>Novog Sada u 20:30h.</w:t>
      </w:r>
      <w:r w:rsidRPr="00C756E3">
        <w:rPr>
          <w:rFonts w:ascii="Times New Roman" w:hAnsi="Times New Roman"/>
        </w:rPr>
        <w:t xml:space="preserve"> Noćna vožnja kroz Mađarsku i Slovačku </w:t>
      </w:r>
      <w:proofErr w:type="gramStart"/>
      <w:r w:rsidRPr="00C756E3">
        <w:rPr>
          <w:rFonts w:ascii="Times New Roman" w:hAnsi="Times New Roman"/>
        </w:rPr>
        <w:t>sa</w:t>
      </w:r>
      <w:proofErr w:type="gramEnd"/>
      <w:r w:rsidRPr="00C756E3">
        <w:rPr>
          <w:rFonts w:ascii="Times New Roman" w:hAnsi="Times New Roman"/>
        </w:rPr>
        <w:t xml:space="preserve"> usputnim zadržavanjima radi odmora i graničnih formalnosti.</w:t>
      </w:r>
    </w:p>
    <w:p w:rsidR="00063B76" w:rsidRPr="00C756E3" w:rsidRDefault="00063B76" w:rsidP="005C242B">
      <w:pPr>
        <w:pStyle w:val="NoSpacing"/>
        <w:ind w:left="-720" w:right="180"/>
        <w:jc w:val="both"/>
        <w:rPr>
          <w:rFonts w:ascii="Times New Roman" w:hAnsi="Times New Roman"/>
          <w:b/>
          <w:sz w:val="28"/>
          <w:szCs w:val="28"/>
        </w:rPr>
      </w:pPr>
    </w:p>
    <w:p w:rsidR="00063B76" w:rsidRPr="00C756E3" w:rsidRDefault="00063B76" w:rsidP="005C242B">
      <w:pPr>
        <w:pStyle w:val="NoSpacing"/>
        <w:numPr>
          <w:ilvl w:val="0"/>
          <w:numId w:val="10"/>
        </w:numPr>
        <w:ind w:right="180"/>
        <w:jc w:val="both"/>
        <w:rPr>
          <w:rStyle w:val="Strong"/>
          <w:rFonts w:ascii="Times New Roman" w:hAnsi="Times New Roman"/>
        </w:rPr>
      </w:pPr>
      <w:r w:rsidRPr="00C756E3">
        <w:rPr>
          <w:rStyle w:val="Strong"/>
          <w:rFonts w:ascii="Times New Roman" w:hAnsi="Times New Roman"/>
        </w:rPr>
        <w:t>dan (</w:t>
      </w:r>
      <w:r w:rsidR="00CE3F36" w:rsidRPr="00C756E3">
        <w:rPr>
          <w:rStyle w:val="Strong"/>
          <w:rFonts w:ascii="Times New Roman" w:hAnsi="Times New Roman"/>
        </w:rPr>
        <w:t>sreda</w:t>
      </w:r>
      <w:r w:rsidRPr="00C756E3">
        <w:rPr>
          <w:rStyle w:val="Strong"/>
          <w:rFonts w:ascii="Times New Roman" w:hAnsi="Times New Roman"/>
        </w:rPr>
        <w:t>) PRAG</w:t>
      </w:r>
    </w:p>
    <w:p w:rsidR="00063B76" w:rsidRPr="00C756E3" w:rsidRDefault="00063B76" w:rsidP="005C242B">
      <w:pPr>
        <w:pStyle w:val="NoSpacing"/>
        <w:ind w:left="-720" w:right="180"/>
        <w:jc w:val="both"/>
        <w:rPr>
          <w:rFonts w:ascii="Times New Roman" w:hAnsi="Times New Roman"/>
          <w:shd w:val="clear" w:color="auto" w:fill="FFFFFF"/>
        </w:rPr>
      </w:pPr>
      <w:r w:rsidRPr="00C756E3">
        <w:rPr>
          <w:rFonts w:ascii="Times New Roman" w:hAnsi="Times New Roman"/>
          <w:shd w:val="clear" w:color="auto" w:fill="FFFFFF"/>
        </w:rPr>
        <w:t>Dolazak u</w:t>
      </w:r>
      <w:r w:rsidRPr="00C756E3">
        <w:rPr>
          <w:rFonts w:ascii="Times New Roman" w:hAnsi="Times New Roman"/>
          <w:bCs/>
          <w:shd w:val="clear" w:color="auto" w:fill="FFFFFF"/>
        </w:rPr>
        <w:t xml:space="preserve"> Prag</w:t>
      </w:r>
      <w:r w:rsidRPr="00C756E3">
        <w:rPr>
          <w:rFonts w:ascii="Times New Roman" w:hAnsi="Times New Roman"/>
          <w:shd w:val="clear" w:color="auto" w:fill="FFFFFF"/>
        </w:rPr>
        <w:t xml:space="preserve"> u prepodnevnim časovima, panoramsko upoznavanje grada: Hradčani – Praški dvorac, Katedrala Svetog Vita, bazilika Svetog Đorđa, novi i stari kraljev dvorac, Predsednička palata mala strana, Karlov most, Stari trg, gradska većnica, crkva svete Marije od Tina, Vaclavske namesti, Strahovski manastir, Loreta, Biskupski dvorac, Nerudava ulica, Pariska ulica, Obecni dum… </w:t>
      </w:r>
      <w:proofErr w:type="gramStart"/>
      <w:r w:rsidRPr="00C756E3">
        <w:rPr>
          <w:rFonts w:ascii="Times New Roman" w:hAnsi="Times New Roman"/>
          <w:shd w:val="clear" w:color="auto" w:fill="FFFFFF"/>
        </w:rPr>
        <w:t>Smeštaj u hotel.</w:t>
      </w:r>
      <w:proofErr w:type="gramEnd"/>
      <w:r w:rsidRPr="00C756E3">
        <w:rPr>
          <w:rFonts w:ascii="Times New Roman" w:hAnsi="Times New Roman"/>
          <w:shd w:val="clear" w:color="auto" w:fill="FFFFFF"/>
        </w:rPr>
        <w:t xml:space="preserve"> </w:t>
      </w:r>
      <w:proofErr w:type="gramStart"/>
      <w:r w:rsidRPr="00C756E3">
        <w:rPr>
          <w:rFonts w:ascii="Times New Roman" w:hAnsi="Times New Roman"/>
          <w:shd w:val="clear" w:color="auto" w:fill="FFFFFF"/>
        </w:rPr>
        <w:t>Slobodno vreme.</w:t>
      </w:r>
      <w:proofErr w:type="gramEnd"/>
      <w:r w:rsidRPr="00C756E3">
        <w:rPr>
          <w:rFonts w:ascii="Times New Roman" w:hAnsi="Times New Roman"/>
          <w:shd w:val="clear" w:color="auto" w:fill="FFFFFF"/>
        </w:rPr>
        <w:t> </w:t>
      </w:r>
      <w:proofErr w:type="gramStart"/>
      <w:r w:rsidRPr="00C756E3">
        <w:rPr>
          <w:rStyle w:val="Strong"/>
          <w:rFonts w:ascii="Times New Roman" w:hAnsi="Times New Roman"/>
          <w:bdr w:val="none" w:sz="0" w:space="0" w:color="auto" w:frame="1"/>
          <w:shd w:val="clear" w:color="auto" w:fill="FFFFFF"/>
        </w:rPr>
        <w:t>Noćenje</w:t>
      </w:r>
      <w:r w:rsidRPr="00C756E3">
        <w:rPr>
          <w:rFonts w:ascii="Times New Roman" w:hAnsi="Times New Roman"/>
          <w:shd w:val="clear" w:color="auto" w:fill="FFFFFF"/>
        </w:rPr>
        <w:t>.</w:t>
      </w:r>
      <w:proofErr w:type="gramEnd"/>
    </w:p>
    <w:p w:rsidR="00063B76" w:rsidRPr="00C756E3" w:rsidRDefault="00063B76" w:rsidP="005C242B">
      <w:pPr>
        <w:pStyle w:val="NoSpacing"/>
        <w:ind w:left="-720" w:right="180"/>
        <w:jc w:val="both"/>
        <w:rPr>
          <w:rFonts w:ascii="Times New Roman" w:hAnsi="Times New Roman"/>
        </w:rPr>
      </w:pPr>
    </w:p>
    <w:p w:rsidR="00063B76" w:rsidRPr="00C756E3" w:rsidRDefault="00063B76" w:rsidP="005C242B">
      <w:pPr>
        <w:pStyle w:val="NoSpacing"/>
        <w:numPr>
          <w:ilvl w:val="0"/>
          <w:numId w:val="10"/>
        </w:numPr>
        <w:ind w:right="180"/>
        <w:jc w:val="both"/>
        <w:rPr>
          <w:rFonts w:ascii="Times New Roman" w:hAnsi="Times New Roman"/>
        </w:rPr>
      </w:pPr>
      <w:r w:rsidRPr="00C756E3">
        <w:rPr>
          <w:rStyle w:val="Strong"/>
          <w:rFonts w:ascii="Times New Roman" w:hAnsi="Times New Roman"/>
        </w:rPr>
        <w:t>dan (</w:t>
      </w:r>
      <w:r w:rsidR="00CE3F36" w:rsidRPr="00C756E3">
        <w:rPr>
          <w:rStyle w:val="Strong"/>
          <w:rFonts w:ascii="Times New Roman" w:hAnsi="Times New Roman"/>
        </w:rPr>
        <w:t>četvrtak</w:t>
      </w:r>
      <w:r w:rsidRPr="00C756E3">
        <w:rPr>
          <w:rStyle w:val="Strong"/>
          <w:rFonts w:ascii="Times New Roman" w:hAnsi="Times New Roman"/>
        </w:rPr>
        <w:t>) PRAG – DREZDEN</w:t>
      </w:r>
      <w:r w:rsidRPr="00C756E3">
        <w:rPr>
          <w:rStyle w:val="Strong"/>
          <w:rFonts w:ascii="Times New Roman" w:hAnsi="Times New Roman"/>
          <w:i/>
          <w:iCs/>
        </w:rPr>
        <w:t xml:space="preserve"> (fakultativno)</w:t>
      </w:r>
      <w:r w:rsidRPr="00C756E3">
        <w:rPr>
          <w:rFonts w:ascii="Times New Roman" w:hAnsi="Times New Roman"/>
          <w:i/>
          <w:iCs/>
        </w:rPr>
        <w:t> </w:t>
      </w:r>
    </w:p>
    <w:p w:rsidR="00063B76" w:rsidRPr="00C756E3" w:rsidRDefault="00063B76" w:rsidP="005C242B">
      <w:pPr>
        <w:pStyle w:val="NoSpacing"/>
        <w:ind w:left="-720" w:right="180"/>
        <w:jc w:val="both"/>
        <w:rPr>
          <w:rFonts w:ascii="Times New Roman" w:hAnsi="Times New Roman"/>
          <w:shd w:val="clear" w:color="auto" w:fill="FFFFFF"/>
        </w:rPr>
      </w:pPr>
      <w:proofErr w:type="gramStart"/>
      <w:r w:rsidRPr="00C756E3">
        <w:rPr>
          <w:rStyle w:val="Strong"/>
          <w:rFonts w:ascii="Times New Roman" w:hAnsi="Times New Roman"/>
          <w:bdr w:val="none" w:sz="0" w:space="0" w:color="auto" w:frame="1"/>
          <w:shd w:val="clear" w:color="auto" w:fill="FFFFFF"/>
        </w:rPr>
        <w:t>Doručak</w:t>
      </w:r>
      <w:r w:rsidRPr="00C756E3">
        <w:rPr>
          <w:rFonts w:ascii="Times New Roman" w:hAnsi="Times New Roman"/>
          <w:shd w:val="clear" w:color="auto" w:fill="FFFFFF"/>
        </w:rPr>
        <w:t>.</w:t>
      </w:r>
      <w:proofErr w:type="gramEnd"/>
      <w:r w:rsidRPr="00C756E3">
        <w:rPr>
          <w:rFonts w:ascii="Times New Roman" w:hAnsi="Times New Roman"/>
          <w:shd w:val="clear" w:color="auto" w:fill="FFFFFF"/>
        </w:rPr>
        <w:t xml:space="preserve"> Slobodno vreme </w:t>
      </w:r>
      <w:proofErr w:type="gramStart"/>
      <w:r w:rsidRPr="00C756E3">
        <w:rPr>
          <w:rFonts w:ascii="Times New Roman" w:hAnsi="Times New Roman"/>
          <w:shd w:val="clear" w:color="auto" w:fill="FFFFFF"/>
        </w:rPr>
        <w:t>ili</w:t>
      </w:r>
      <w:proofErr w:type="gramEnd"/>
      <w:r w:rsidRPr="00C756E3">
        <w:rPr>
          <w:rFonts w:ascii="Times New Roman" w:hAnsi="Times New Roman"/>
          <w:shd w:val="clear" w:color="auto" w:fill="FFFFFF"/>
        </w:rPr>
        <w:t xml:space="preserve"> </w:t>
      </w:r>
      <w:r w:rsidRPr="00C756E3">
        <w:rPr>
          <w:rFonts w:ascii="Times New Roman" w:hAnsi="Times New Roman"/>
          <w:bCs/>
          <w:shd w:val="clear" w:color="auto" w:fill="FFFFFF"/>
        </w:rPr>
        <w:t>mogućnost fakultativnog izlet u Drezden</w:t>
      </w:r>
      <w:r w:rsidRPr="00C756E3">
        <w:rPr>
          <w:rFonts w:ascii="Times New Roman" w:hAnsi="Times New Roman"/>
          <w:shd w:val="clear" w:color="auto" w:fill="FFFFFF"/>
        </w:rPr>
        <w:t>, grad sa mnogo zdanja u barkonom stilu: Palata Cvinger (u kojoj se nalazi više muzeja), protestantska Bogorodičina crkva, Opera Zemper, rimokatolička Dvorska crkva, Rezidencijalna palata (državni muzej), palata Tašenberg (danas hotel Kempinski)</w:t>
      </w:r>
      <w:r w:rsidR="00B55A7A" w:rsidRPr="00C756E3">
        <w:rPr>
          <w:rFonts w:ascii="Times New Roman" w:hAnsi="Times New Roman"/>
          <w:shd w:val="clear" w:color="auto" w:fill="FFFFFF"/>
        </w:rPr>
        <w:t xml:space="preserve">, Avgustov most… </w:t>
      </w:r>
      <w:proofErr w:type="gramStart"/>
      <w:r w:rsidR="00B55A7A" w:rsidRPr="00C756E3">
        <w:rPr>
          <w:rFonts w:ascii="Times New Roman" w:hAnsi="Times New Roman"/>
          <w:color w:val="000000" w:themeColor="text1"/>
          <w:shd w:val="clear" w:color="auto" w:fill="FFFFFF"/>
        </w:rPr>
        <w:t>Slobodno vreme za induvidulane aktivnosti i šoping u centru Drezdena.</w:t>
      </w:r>
      <w:proofErr w:type="gramEnd"/>
      <w:r w:rsidR="00B55A7A" w:rsidRPr="00C756E3">
        <w:rPr>
          <w:rFonts w:ascii="Times New Roman" w:hAnsi="Times New Roman"/>
          <w:color w:val="000000" w:themeColor="text1"/>
          <w:shd w:val="clear" w:color="auto" w:fill="FFFFFF"/>
        </w:rPr>
        <w:t xml:space="preserve"> </w:t>
      </w:r>
      <w:proofErr w:type="gramStart"/>
      <w:r w:rsidR="00B55A7A" w:rsidRPr="00C756E3">
        <w:rPr>
          <w:rFonts w:ascii="Times New Roman" w:hAnsi="Times New Roman"/>
          <w:color w:val="000000" w:themeColor="text1"/>
          <w:shd w:val="clear" w:color="auto" w:fill="FFFFFF"/>
        </w:rPr>
        <w:t>Glavna šoping ulica s robnim kućama u Drezdenu je Praška ulica.</w:t>
      </w:r>
      <w:proofErr w:type="gramEnd"/>
      <w:r w:rsidR="00B55A7A" w:rsidRPr="00C756E3">
        <w:rPr>
          <w:rFonts w:ascii="Times New Roman" w:hAnsi="Times New Roman"/>
          <w:color w:val="000000" w:themeColor="text1"/>
          <w:shd w:val="clear" w:color="auto" w:fill="FFFFFF"/>
        </w:rPr>
        <w:t xml:space="preserve"> </w:t>
      </w:r>
      <w:proofErr w:type="gramStart"/>
      <w:r w:rsidR="00B55A7A" w:rsidRPr="00C756E3">
        <w:rPr>
          <w:rFonts w:ascii="Times New Roman" w:hAnsi="Times New Roman"/>
          <w:color w:val="000000" w:themeColor="text1"/>
          <w:shd w:val="clear" w:color="auto" w:fill="FFFFFF"/>
        </w:rPr>
        <w:t xml:space="preserve">Manje prodavnice, većinom „autleti“, u kojima po sniženim cenama možete da kupite odeću, nakit, suvenire, nalaze se </w:t>
      </w:r>
      <w:r w:rsidR="00085547" w:rsidRPr="00C756E3">
        <w:rPr>
          <w:rFonts w:ascii="Times New Roman" w:hAnsi="Times New Roman"/>
          <w:color w:val="000000" w:themeColor="text1"/>
          <w:shd w:val="clear" w:color="auto" w:fill="FFFFFF"/>
        </w:rPr>
        <w:t>u TC</w:t>
      </w:r>
      <w:r w:rsidR="00B55A7A" w:rsidRPr="00C756E3">
        <w:rPr>
          <w:rFonts w:ascii="Times New Roman" w:hAnsi="Times New Roman"/>
          <w:color w:val="000000" w:themeColor="text1"/>
          <w:shd w:val="clear" w:color="auto" w:fill="FFFFFF"/>
        </w:rPr>
        <w:t xml:space="preserve"> Altmarktu.</w:t>
      </w:r>
      <w:proofErr w:type="gramEnd"/>
      <w:r w:rsidRPr="00C756E3">
        <w:rPr>
          <w:rFonts w:ascii="Times New Roman" w:hAnsi="Times New Roman"/>
          <w:color w:val="000000" w:themeColor="text1"/>
          <w:shd w:val="clear" w:color="auto" w:fill="FFFFFF"/>
        </w:rPr>
        <w:t xml:space="preserve"> </w:t>
      </w:r>
      <w:proofErr w:type="gramStart"/>
      <w:r w:rsidRPr="00C756E3">
        <w:rPr>
          <w:rFonts w:ascii="Times New Roman" w:hAnsi="Times New Roman"/>
          <w:color w:val="000000" w:themeColor="text1"/>
          <w:shd w:val="clear" w:color="auto" w:fill="FFFFFF"/>
        </w:rPr>
        <w:t>Povratak u Prag</w:t>
      </w:r>
      <w:r w:rsidR="00085547" w:rsidRPr="00C756E3">
        <w:rPr>
          <w:rFonts w:ascii="Times New Roman" w:hAnsi="Times New Roman"/>
          <w:color w:val="000000" w:themeColor="text1"/>
          <w:shd w:val="clear" w:color="auto" w:fill="FFFFFF"/>
        </w:rPr>
        <w:t xml:space="preserve"> u večernjim časovima</w:t>
      </w:r>
      <w:r w:rsidRPr="00C756E3">
        <w:rPr>
          <w:rFonts w:ascii="Times New Roman" w:hAnsi="Times New Roman"/>
          <w:color w:val="000000" w:themeColor="text1"/>
          <w:shd w:val="clear" w:color="auto" w:fill="FFFFFF"/>
        </w:rPr>
        <w:t>.</w:t>
      </w:r>
      <w:proofErr w:type="gramEnd"/>
      <w:r w:rsidRPr="00C756E3">
        <w:rPr>
          <w:rFonts w:ascii="Times New Roman" w:hAnsi="Times New Roman"/>
          <w:color w:val="000000" w:themeColor="text1"/>
          <w:shd w:val="clear" w:color="auto" w:fill="FFFFFF"/>
        </w:rPr>
        <w:t> </w:t>
      </w:r>
      <w:proofErr w:type="gramStart"/>
      <w:r w:rsidRPr="00C756E3">
        <w:rPr>
          <w:rStyle w:val="Strong"/>
          <w:rFonts w:ascii="Times New Roman" w:hAnsi="Times New Roman"/>
          <w:color w:val="000000" w:themeColor="text1"/>
          <w:bdr w:val="none" w:sz="0" w:space="0" w:color="auto" w:frame="1"/>
          <w:shd w:val="clear" w:color="auto" w:fill="FFFFFF"/>
        </w:rPr>
        <w:t>Noćenje</w:t>
      </w:r>
      <w:r w:rsidRPr="00C756E3">
        <w:rPr>
          <w:rFonts w:ascii="Times New Roman" w:hAnsi="Times New Roman"/>
          <w:color w:val="000000" w:themeColor="text1"/>
          <w:shd w:val="clear" w:color="auto" w:fill="FFFFFF"/>
        </w:rPr>
        <w:t>.</w:t>
      </w:r>
      <w:proofErr w:type="gramEnd"/>
    </w:p>
    <w:p w:rsidR="00063B76" w:rsidRPr="00C756E3" w:rsidRDefault="00063B76" w:rsidP="005C242B">
      <w:pPr>
        <w:pStyle w:val="NoSpacing"/>
        <w:ind w:left="-720" w:right="180"/>
        <w:jc w:val="both"/>
        <w:rPr>
          <w:rFonts w:ascii="Times New Roman" w:hAnsi="Times New Roman"/>
        </w:rPr>
      </w:pPr>
    </w:p>
    <w:p w:rsidR="00063B76" w:rsidRPr="00C756E3" w:rsidRDefault="00063B76" w:rsidP="005C242B">
      <w:pPr>
        <w:pStyle w:val="NoSpacing"/>
        <w:numPr>
          <w:ilvl w:val="0"/>
          <w:numId w:val="10"/>
        </w:numPr>
        <w:ind w:right="180"/>
        <w:jc w:val="both"/>
        <w:rPr>
          <w:rStyle w:val="Strong"/>
          <w:rFonts w:ascii="Times New Roman" w:hAnsi="Times New Roman"/>
          <w:b w:val="0"/>
          <w:bCs w:val="0"/>
        </w:rPr>
      </w:pPr>
      <w:r w:rsidRPr="00C756E3">
        <w:rPr>
          <w:rStyle w:val="Strong"/>
          <w:rFonts w:ascii="Times New Roman" w:hAnsi="Times New Roman"/>
        </w:rPr>
        <w:t>dan (</w:t>
      </w:r>
      <w:r w:rsidR="00CE3F36" w:rsidRPr="00C756E3">
        <w:rPr>
          <w:rStyle w:val="Strong"/>
          <w:rFonts w:ascii="Times New Roman" w:hAnsi="Times New Roman"/>
        </w:rPr>
        <w:t>petak</w:t>
      </w:r>
      <w:r w:rsidRPr="00C756E3">
        <w:rPr>
          <w:rStyle w:val="Strong"/>
          <w:rFonts w:ascii="Times New Roman" w:hAnsi="Times New Roman"/>
        </w:rPr>
        <w:t>) PRAG – KARLOVE VARI</w:t>
      </w:r>
      <w:r w:rsidRPr="00C756E3">
        <w:rPr>
          <w:rStyle w:val="Strong"/>
          <w:rFonts w:ascii="Times New Roman" w:hAnsi="Times New Roman"/>
          <w:i/>
          <w:iCs/>
        </w:rPr>
        <w:t xml:space="preserve"> (fakultativno)</w:t>
      </w:r>
    </w:p>
    <w:p w:rsidR="00B55A7A" w:rsidRPr="00C756E3" w:rsidRDefault="00063B76" w:rsidP="005C242B">
      <w:pPr>
        <w:pStyle w:val="NoSpacing"/>
        <w:ind w:left="-720" w:right="180"/>
        <w:jc w:val="both"/>
        <w:rPr>
          <w:rStyle w:val="Strong"/>
          <w:rFonts w:ascii="Times New Roman" w:hAnsi="Times New Roman"/>
        </w:rPr>
      </w:pPr>
      <w:proofErr w:type="gramStart"/>
      <w:r w:rsidRPr="00C756E3">
        <w:rPr>
          <w:rStyle w:val="Strong"/>
          <w:rFonts w:ascii="Times New Roman" w:hAnsi="Times New Roman"/>
          <w:bdr w:val="none" w:sz="0" w:space="0" w:color="auto" w:frame="1"/>
          <w:shd w:val="clear" w:color="auto" w:fill="FFFFFF"/>
        </w:rPr>
        <w:t>Doručak</w:t>
      </w:r>
      <w:r w:rsidRPr="00C756E3">
        <w:rPr>
          <w:rFonts w:ascii="Times New Roman" w:hAnsi="Times New Roman"/>
          <w:shd w:val="clear" w:color="auto" w:fill="FFFFFF"/>
        </w:rPr>
        <w:t>.</w:t>
      </w:r>
      <w:proofErr w:type="gramEnd"/>
      <w:r w:rsidRPr="00C756E3">
        <w:rPr>
          <w:rFonts w:ascii="Times New Roman" w:hAnsi="Times New Roman"/>
          <w:shd w:val="clear" w:color="auto" w:fill="FFFFFF"/>
        </w:rPr>
        <w:t xml:space="preserve"> Slobodno vreme </w:t>
      </w:r>
      <w:proofErr w:type="gramStart"/>
      <w:r w:rsidRPr="00C756E3">
        <w:rPr>
          <w:rFonts w:ascii="Times New Roman" w:hAnsi="Times New Roman"/>
          <w:shd w:val="clear" w:color="auto" w:fill="FFFFFF"/>
        </w:rPr>
        <w:t>ili</w:t>
      </w:r>
      <w:proofErr w:type="gramEnd"/>
      <w:r w:rsidRPr="00C756E3">
        <w:rPr>
          <w:rFonts w:ascii="Times New Roman" w:hAnsi="Times New Roman"/>
          <w:shd w:val="clear" w:color="auto" w:fill="FFFFFF"/>
        </w:rPr>
        <w:t xml:space="preserve"> </w:t>
      </w:r>
      <w:r w:rsidRPr="00C756E3">
        <w:rPr>
          <w:rFonts w:ascii="Times New Roman" w:hAnsi="Times New Roman"/>
          <w:bCs/>
          <w:shd w:val="clear" w:color="auto" w:fill="FFFFFF"/>
        </w:rPr>
        <w:t>mogućnost fakultativnog izlezta u Karlove Vari</w:t>
      </w:r>
      <w:r w:rsidRPr="00C756E3">
        <w:rPr>
          <w:rFonts w:ascii="Times New Roman" w:hAnsi="Times New Roman"/>
          <w:shd w:val="clear" w:color="auto" w:fill="FFFFFF"/>
        </w:rPr>
        <w:t xml:space="preserve">, najpoznatiju banju srednje Evrope sa prelepim građevinama i odmaralište čuvenih pisaca, političara i pesnika. </w:t>
      </w:r>
      <w:proofErr w:type="gramStart"/>
      <w:r w:rsidRPr="00C756E3">
        <w:rPr>
          <w:rFonts w:ascii="Times New Roman" w:hAnsi="Times New Roman"/>
          <w:shd w:val="clear" w:color="auto" w:fill="FFFFFF"/>
        </w:rPr>
        <w:t>Povratak u Prag.</w:t>
      </w:r>
      <w:proofErr w:type="gramEnd"/>
      <w:r w:rsidRPr="00C756E3">
        <w:rPr>
          <w:rFonts w:ascii="Times New Roman" w:hAnsi="Times New Roman"/>
          <w:shd w:val="clear" w:color="auto" w:fill="FFFFFF"/>
        </w:rPr>
        <w:t xml:space="preserve"> </w:t>
      </w:r>
      <w:proofErr w:type="gramStart"/>
      <w:r w:rsidRPr="00C756E3">
        <w:rPr>
          <w:rStyle w:val="Strong"/>
          <w:rFonts w:ascii="Times New Roman" w:hAnsi="Times New Roman"/>
          <w:bdr w:val="none" w:sz="0" w:space="0" w:color="auto" w:frame="1"/>
          <w:shd w:val="clear" w:color="auto" w:fill="FFFFFF"/>
        </w:rPr>
        <w:t>Noćenje</w:t>
      </w:r>
      <w:r w:rsidRPr="00C756E3">
        <w:rPr>
          <w:rFonts w:ascii="Times New Roman" w:hAnsi="Times New Roman"/>
          <w:shd w:val="clear" w:color="auto" w:fill="FFFFFF"/>
        </w:rPr>
        <w:t>.</w:t>
      </w:r>
      <w:proofErr w:type="gramEnd"/>
      <w:r w:rsidRPr="00C756E3">
        <w:rPr>
          <w:rStyle w:val="Strong"/>
          <w:rFonts w:ascii="Times New Roman" w:hAnsi="Times New Roman"/>
        </w:rPr>
        <w:t xml:space="preserve"> </w:t>
      </w:r>
    </w:p>
    <w:p w:rsidR="00B55A7A" w:rsidRPr="00C756E3" w:rsidRDefault="00B55A7A" w:rsidP="005C242B">
      <w:pPr>
        <w:pStyle w:val="NoSpacing"/>
        <w:ind w:left="-720" w:right="180"/>
        <w:jc w:val="both"/>
        <w:rPr>
          <w:rStyle w:val="Strong"/>
          <w:rFonts w:ascii="Times New Roman" w:hAnsi="Times New Roman"/>
        </w:rPr>
      </w:pPr>
    </w:p>
    <w:p w:rsidR="00B55A7A" w:rsidRPr="00C756E3" w:rsidRDefault="00D53B59" w:rsidP="005C242B">
      <w:pPr>
        <w:pStyle w:val="NoSpacing"/>
        <w:numPr>
          <w:ilvl w:val="0"/>
          <w:numId w:val="10"/>
        </w:numPr>
        <w:ind w:right="180"/>
        <w:jc w:val="both"/>
        <w:rPr>
          <w:rFonts w:ascii="Times New Roman" w:hAnsi="Times New Roman"/>
          <w:color w:val="000000" w:themeColor="text1"/>
        </w:rPr>
      </w:pPr>
      <w:r w:rsidRPr="00C756E3">
        <w:rPr>
          <w:rStyle w:val="Strong"/>
          <w:rFonts w:ascii="Times New Roman" w:hAnsi="Times New Roman"/>
        </w:rPr>
        <w:t>dan (</w:t>
      </w:r>
      <w:r w:rsidR="00CE3F36" w:rsidRPr="00C756E3">
        <w:rPr>
          <w:rStyle w:val="Strong"/>
          <w:rFonts w:ascii="Times New Roman" w:hAnsi="Times New Roman"/>
        </w:rPr>
        <w:t>subota</w:t>
      </w:r>
      <w:r w:rsidRPr="00C756E3">
        <w:rPr>
          <w:rStyle w:val="Strong"/>
          <w:rFonts w:ascii="Times New Roman" w:hAnsi="Times New Roman"/>
        </w:rPr>
        <w:t xml:space="preserve">) </w:t>
      </w:r>
      <w:r w:rsidR="00085547" w:rsidRPr="00C756E3">
        <w:rPr>
          <w:rStyle w:val="Strong"/>
          <w:rFonts w:ascii="Times New Roman" w:hAnsi="Times New Roman"/>
        </w:rPr>
        <w:t xml:space="preserve">PRAG </w:t>
      </w:r>
      <w:r w:rsidR="000E7E78" w:rsidRPr="00C756E3">
        <w:rPr>
          <w:rStyle w:val="Strong"/>
          <w:rFonts w:ascii="Times New Roman" w:hAnsi="Times New Roman"/>
        </w:rPr>
        <w:t>–</w:t>
      </w:r>
      <w:r w:rsidR="00B55A7A" w:rsidRPr="00C756E3">
        <w:rPr>
          <w:rStyle w:val="Strong"/>
          <w:rFonts w:ascii="Times New Roman" w:hAnsi="Times New Roman"/>
        </w:rPr>
        <w:t xml:space="preserve"> </w:t>
      </w:r>
      <w:r w:rsidR="000E7E78" w:rsidRPr="00C756E3">
        <w:rPr>
          <w:rStyle w:val="Strong"/>
          <w:rFonts w:ascii="Times New Roman" w:hAnsi="Times New Roman"/>
        </w:rPr>
        <w:t xml:space="preserve">ČEŠKI </w:t>
      </w:r>
      <w:r w:rsidR="00B55A7A" w:rsidRPr="00C756E3">
        <w:rPr>
          <w:rStyle w:val="Strong"/>
          <w:rFonts w:ascii="Times New Roman" w:hAnsi="Times New Roman"/>
        </w:rPr>
        <w:t>KRUMLOV</w:t>
      </w:r>
      <w:r w:rsidR="00063B76" w:rsidRPr="00C756E3">
        <w:rPr>
          <w:rStyle w:val="Strong"/>
          <w:rFonts w:ascii="Times New Roman" w:hAnsi="Times New Roman"/>
        </w:rPr>
        <w:t xml:space="preserve"> </w:t>
      </w:r>
    </w:p>
    <w:p w:rsidR="00063B76" w:rsidRPr="00C756E3" w:rsidRDefault="00063B76" w:rsidP="005C242B">
      <w:pPr>
        <w:pStyle w:val="NoSpacing"/>
        <w:ind w:left="-720" w:right="180"/>
        <w:jc w:val="both"/>
        <w:rPr>
          <w:rFonts w:ascii="Times New Roman" w:hAnsi="Times New Roman"/>
          <w:color w:val="000000" w:themeColor="text1"/>
        </w:rPr>
      </w:pPr>
      <w:proofErr w:type="gramStart"/>
      <w:r w:rsidRPr="00C756E3">
        <w:rPr>
          <w:rStyle w:val="Strong"/>
          <w:rFonts w:ascii="Times New Roman" w:hAnsi="Times New Roman"/>
          <w:color w:val="000000" w:themeColor="text1"/>
          <w:bdr w:val="none" w:sz="0" w:space="0" w:color="auto" w:frame="1"/>
          <w:shd w:val="clear" w:color="auto" w:fill="FFFFFF"/>
        </w:rPr>
        <w:t>Doručak</w:t>
      </w:r>
      <w:r w:rsidRPr="00C756E3">
        <w:rPr>
          <w:rFonts w:ascii="Times New Roman" w:hAnsi="Times New Roman"/>
          <w:color w:val="000000" w:themeColor="text1"/>
          <w:shd w:val="clear" w:color="auto" w:fill="FFFFFF"/>
        </w:rPr>
        <w:t>.</w:t>
      </w:r>
      <w:proofErr w:type="gramEnd"/>
      <w:r w:rsidRPr="00C756E3">
        <w:rPr>
          <w:rFonts w:ascii="Times New Roman" w:hAnsi="Times New Roman"/>
          <w:color w:val="000000" w:themeColor="text1"/>
          <w:shd w:val="clear" w:color="auto" w:fill="FFFFFF"/>
        </w:rPr>
        <w:t xml:space="preserve"> Odjava iz hotela i pakovanje stvari do </w:t>
      </w:r>
      <w:r w:rsidR="00085547" w:rsidRPr="00C756E3">
        <w:rPr>
          <w:rFonts w:ascii="Times New Roman" w:hAnsi="Times New Roman"/>
          <w:color w:val="000000" w:themeColor="text1"/>
          <w:shd w:val="clear" w:color="auto" w:fill="FFFFFF"/>
        </w:rPr>
        <w:t>9</w:t>
      </w:r>
      <w:r w:rsidRPr="00C756E3">
        <w:rPr>
          <w:rFonts w:ascii="Times New Roman" w:hAnsi="Times New Roman"/>
          <w:color w:val="000000" w:themeColor="text1"/>
          <w:shd w:val="clear" w:color="auto" w:fill="FFFFFF"/>
        </w:rPr>
        <w:t xml:space="preserve">h. </w:t>
      </w:r>
      <w:r w:rsidR="00D53B59" w:rsidRPr="00C756E3">
        <w:rPr>
          <w:rFonts w:ascii="Times New Roman" w:hAnsi="Times New Roman"/>
          <w:color w:val="000000" w:themeColor="text1"/>
          <w:shd w:val="clear" w:color="auto" w:fill="FFFFFF"/>
        </w:rPr>
        <w:t>Polazak prema Češ</w:t>
      </w:r>
      <w:r w:rsidR="00085547" w:rsidRPr="00C756E3">
        <w:rPr>
          <w:rFonts w:ascii="Times New Roman" w:hAnsi="Times New Roman"/>
          <w:color w:val="000000" w:themeColor="text1"/>
          <w:shd w:val="clear" w:color="auto" w:fill="FFFFFF"/>
        </w:rPr>
        <w:t>kom Krumlovu, jedan</w:t>
      </w:r>
      <w:r w:rsidR="000E7E78" w:rsidRPr="00C756E3">
        <w:rPr>
          <w:rFonts w:ascii="Times New Roman" w:hAnsi="Times New Roman"/>
          <w:color w:val="000000" w:themeColor="text1"/>
          <w:shd w:val="clear" w:color="auto" w:fill="FFFFFF"/>
        </w:rPr>
        <w:t>om</w:t>
      </w:r>
      <w:r w:rsidR="00085547" w:rsidRPr="00C756E3">
        <w:rPr>
          <w:rFonts w:ascii="Times New Roman" w:hAnsi="Times New Roman"/>
          <w:color w:val="000000" w:themeColor="text1"/>
          <w:shd w:val="clear" w:color="auto" w:fill="FFFFFF"/>
        </w:rPr>
        <w:t xml:space="preserve"> </w:t>
      </w:r>
      <w:proofErr w:type="gramStart"/>
      <w:r w:rsidR="00085547" w:rsidRPr="00C756E3">
        <w:rPr>
          <w:rFonts w:ascii="Times New Roman" w:hAnsi="Times New Roman"/>
          <w:color w:val="000000" w:themeColor="text1"/>
          <w:shd w:val="clear" w:color="auto" w:fill="FFFFFF"/>
        </w:rPr>
        <w:t>od</w:t>
      </w:r>
      <w:proofErr w:type="gramEnd"/>
      <w:r w:rsidR="00085547" w:rsidRPr="00C756E3">
        <w:rPr>
          <w:rFonts w:ascii="Times New Roman" w:hAnsi="Times New Roman"/>
          <w:color w:val="000000" w:themeColor="text1"/>
          <w:shd w:val="clear" w:color="auto" w:fill="FFFFFF"/>
        </w:rPr>
        <w:t xml:space="preserve"> najslikovitijih gradova u Europi. Ovaj dragulj skriven </w:t>
      </w:r>
      <w:proofErr w:type="gramStart"/>
      <w:r w:rsidR="00085547" w:rsidRPr="00C756E3">
        <w:rPr>
          <w:rFonts w:ascii="Times New Roman" w:hAnsi="Times New Roman"/>
          <w:color w:val="000000" w:themeColor="text1"/>
          <w:shd w:val="clear" w:color="auto" w:fill="FFFFFF"/>
        </w:rPr>
        <w:t>na</w:t>
      </w:r>
      <w:proofErr w:type="gramEnd"/>
      <w:r w:rsidR="00085547" w:rsidRPr="00C756E3">
        <w:rPr>
          <w:rFonts w:ascii="Times New Roman" w:hAnsi="Times New Roman"/>
          <w:color w:val="000000" w:themeColor="text1"/>
          <w:shd w:val="clear" w:color="auto" w:fill="FFFFFF"/>
        </w:rPr>
        <w:t xml:space="preserve"> dubokom jugu Češke predstavlja minijaturnu verzija Praga koja se nalazi </w:t>
      </w:r>
      <w:r w:rsidR="00085547" w:rsidRPr="00C756E3">
        <w:rPr>
          <w:rStyle w:val="Strong"/>
          <w:rFonts w:ascii="Times New Roman" w:hAnsi="Times New Roman"/>
          <w:color w:val="000000" w:themeColor="text1"/>
          <w:shd w:val="clear" w:color="auto" w:fill="FFFFFF"/>
        </w:rPr>
        <w:t>pod zaštitom UNESCO-a</w:t>
      </w:r>
      <w:r w:rsidR="00085547" w:rsidRPr="00C756E3">
        <w:rPr>
          <w:rFonts w:ascii="Times New Roman" w:hAnsi="Times New Roman"/>
          <w:color w:val="000000" w:themeColor="text1"/>
          <w:shd w:val="clear" w:color="auto" w:fill="FFFFFF"/>
        </w:rPr>
        <w:t>. Ističe se</w:t>
      </w:r>
      <w:r w:rsidR="000E7E78" w:rsidRPr="00C756E3">
        <w:rPr>
          <w:rFonts w:ascii="Times New Roman" w:hAnsi="Times New Roman"/>
          <w:color w:val="000000" w:themeColor="text1"/>
          <w:shd w:val="clear" w:color="auto" w:fill="FFFFFF"/>
        </w:rPr>
        <w:t xml:space="preserve"> </w:t>
      </w:r>
      <w:proofErr w:type="gramStart"/>
      <w:r w:rsidR="000E7E78" w:rsidRPr="00C756E3">
        <w:rPr>
          <w:rFonts w:ascii="Times New Roman" w:hAnsi="Times New Roman"/>
          <w:color w:val="000000" w:themeColor="text1"/>
          <w:shd w:val="clear" w:color="auto" w:fill="FFFFFF"/>
        </w:rPr>
        <w:t>sa</w:t>
      </w:r>
      <w:proofErr w:type="gramEnd"/>
      <w:r w:rsidR="00085547" w:rsidRPr="00C756E3">
        <w:rPr>
          <w:rFonts w:ascii="Times New Roman" w:hAnsi="Times New Roman"/>
          <w:color w:val="000000" w:themeColor="text1"/>
          <w:shd w:val="clear" w:color="auto" w:fill="FFFFFF"/>
        </w:rPr>
        <w:t xml:space="preserve"> prekrasnim dvorcem na reci Vltavi, baroknom i renesansnom arhitekturom. Glavna </w:t>
      </w:r>
      <w:r w:rsidR="00085547" w:rsidRPr="00C756E3">
        <w:rPr>
          <w:rFonts w:ascii="Times New Roman" w:hAnsi="Times New Roman"/>
          <w:color w:val="000000" w:themeColor="text1"/>
          <w:shd w:val="clear" w:color="auto" w:fill="FFFFFF"/>
        </w:rPr>
        <w:lastRenderedPageBreak/>
        <w:t xml:space="preserve">znamenitost grada je dvorac Češki Krumlov, </w:t>
      </w:r>
      <w:proofErr w:type="gramStart"/>
      <w:r w:rsidR="00085547" w:rsidRPr="00C756E3">
        <w:rPr>
          <w:rFonts w:ascii="Times New Roman" w:hAnsi="Times New Roman"/>
          <w:color w:val="000000" w:themeColor="text1"/>
          <w:shd w:val="clear" w:color="auto" w:fill="FFFFFF"/>
        </w:rPr>
        <w:t>ali</w:t>
      </w:r>
      <w:proofErr w:type="gramEnd"/>
      <w:r w:rsidR="00085547" w:rsidRPr="00C756E3">
        <w:rPr>
          <w:rFonts w:ascii="Times New Roman" w:hAnsi="Times New Roman"/>
          <w:color w:val="000000" w:themeColor="text1"/>
          <w:shd w:val="clear" w:color="auto" w:fill="FFFFFF"/>
        </w:rPr>
        <w:t xml:space="preserve"> pored toga imaćete priliku da vidite i crkvu svetog Vida. </w:t>
      </w:r>
      <w:proofErr w:type="gramStart"/>
      <w:r w:rsidR="00085547" w:rsidRPr="00C756E3">
        <w:rPr>
          <w:rFonts w:ascii="Times New Roman" w:hAnsi="Times New Roman"/>
          <w:color w:val="000000" w:themeColor="text1"/>
          <w:shd w:val="clear" w:color="auto" w:fill="FFFFFF"/>
        </w:rPr>
        <w:t xml:space="preserve">Nakon obilaska starog gradskog jezgra u pratnji vodiča </w:t>
      </w:r>
      <w:r w:rsidR="000E7E78" w:rsidRPr="00C756E3">
        <w:rPr>
          <w:rFonts w:ascii="Times New Roman" w:hAnsi="Times New Roman"/>
          <w:color w:val="000000" w:themeColor="text1"/>
          <w:shd w:val="clear" w:color="auto" w:fill="FFFFFF"/>
        </w:rPr>
        <w:t xml:space="preserve">slobodno vreme za induvidulane aktivnosti i degustaciju tamnog piva, pivare Eggenberg poznatog kao dimljeno pivo </w:t>
      </w:r>
      <w:r w:rsidR="000E7E78" w:rsidRPr="00C756E3">
        <w:rPr>
          <w:rStyle w:val="Strong"/>
          <w:rFonts w:ascii="Times New Roman" w:hAnsi="Times New Roman"/>
          <w:color w:val="000000" w:themeColor="text1"/>
          <w:bdr w:val="none" w:sz="0" w:space="0" w:color="auto" w:frame="1"/>
          <w:shd w:val="clear" w:color="auto" w:fill="FFFFFF"/>
        </w:rPr>
        <w:t>Nakouřený švihák</w:t>
      </w:r>
      <w:r w:rsidR="000E7E78" w:rsidRPr="00C756E3">
        <w:rPr>
          <w:rFonts w:ascii="Times New Roman" w:hAnsi="Times New Roman"/>
          <w:color w:val="000000" w:themeColor="text1"/>
          <w:shd w:val="clear" w:color="auto" w:fill="FFFFFF"/>
        </w:rPr>
        <w:t>.</w:t>
      </w:r>
      <w:proofErr w:type="gramEnd"/>
      <w:r w:rsidR="00085547" w:rsidRPr="00C756E3">
        <w:rPr>
          <w:rFonts w:ascii="Times New Roman" w:hAnsi="Times New Roman"/>
          <w:color w:val="000000" w:themeColor="text1"/>
          <w:shd w:val="clear" w:color="auto" w:fill="FFFFFF"/>
        </w:rPr>
        <w:t xml:space="preserve"> </w:t>
      </w:r>
      <w:r w:rsidRPr="00C756E3">
        <w:rPr>
          <w:rFonts w:ascii="Times New Roman" w:hAnsi="Times New Roman"/>
          <w:color w:val="000000" w:themeColor="text1"/>
          <w:shd w:val="clear" w:color="auto" w:fill="FFFFFF"/>
        </w:rPr>
        <w:t xml:space="preserve">U popodnevnim časovima polazak za Beograd </w:t>
      </w:r>
      <w:proofErr w:type="gramStart"/>
      <w:r w:rsidRPr="00C756E3">
        <w:rPr>
          <w:rFonts w:ascii="Times New Roman" w:hAnsi="Times New Roman"/>
          <w:color w:val="000000" w:themeColor="text1"/>
          <w:shd w:val="clear" w:color="auto" w:fill="FFFFFF"/>
        </w:rPr>
        <w:t>sa</w:t>
      </w:r>
      <w:proofErr w:type="gramEnd"/>
      <w:r w:rsidRPr="00C756E3">
        <w:rPr>
          <w:rFonts w:ascii="Times New Roman" w:hAnsi="Times New Roman"/>
          <w:color w:val="000000" w:themeColor="text1"/>
          <w:shd w:val="clear" w:color="auto" w:fill="FFFFFF"/>
        </w:rPr>
        <w:t xml:space="preserve"> usputnim zadržavanjima radi odmora.</w:t>
      </w:r>
    </w:p>
    <w:p w:rsidR="00063B76" w:rsidRPr="00C756E3" w:rsidRDefault="00063B76" w:rsidP="005C242B">
      <w:pPr>
        <w:pStyle w:val="NoSpacing"/>
        <w:ind w:left="-720" w:right="180"/>
        <w:jc w:val="both"/>
        <w:rPr>
          <w:rFonts w:ascii="Times New Roman" w:hAnsi="Times New Roman"/>
        </w:rPr>
      </w:pPr>
    </w:p>
    <w:p w:rsidR="00063B76" w:rsidRPr="00C756E3" w:rsidRDefault="00063B76" w:rsidP="005C242B">
      <w:pPr>
        <w:pStyle w:val="NoSpacing"/>
        <w:numPr>
          <w:ilvl w:val="0"/>
          <w:numId w:val="10"/>
        </w:numPr>
        <w:ind w:right="180"/>
        <w:jc w:val="both"/>
        <w:rPr>
          <w:rFonts w:ascii="Times New Roman" w:hAnsi="Times New Roman"/>
        </w:rPr>
      </w:pPr>
      <w:r w:rsidRPr="00C756E3">
        <w:rPr>
          <w:rStyle w:val="Strong"/>
          <w:rFonts w:ascii="Times New Roman" w:hAnsi="Times New Roman"/>
        </w:rPr>
        <w:t>dan (</w:t>
      </w:r>
      <w:r w:rsidR="00CE3F36" w:rsidRPr="00C756E3">
        <w:rPr>
          <w:rStyle w:val="Strong"/>
          <w:rFonts w:ascii="Times New Roman" w:hAnsi="Times New Roman"/>
        </w:rPr>
        <w:t>nedelja</w:t>
      </w:r>
      <w:r w:rsidRPr="00C756E3">
        <w:rPr>
          <w:rStyle w:val="Strong"/>
          <w:rFonts w:ascii="Times New Roman" w:hAnsi="Times New Roman"/>
        </w:rPr>
        <w:t xml:space="preserve">) </w:t>
      </w:r>
      <w:r w:rsidR="00C756E3" w:rsidRPr="00C756E3">
        <w:rPr>
          <w:rStyle w:val="Strong"/>
          <w:rFonts w:ascii="Times New Roman" w:hAnsi="Times New Roman"/>
        </w:rPr>
        <w:t>VALJEVO</w:t>
      </w:r>
    </w:p>
    <w:p w:rsidR="00063B76" w:rsidRPr="00C756E3" w:rsidRDefault="00063B76" w:rsidP="005C242B">
      <w:pPr>
        <w:pStyle w:val="NoSpacing"/>
        <w:ind w:left="-360" w:right="180"/>
        <w:jc w:val="both"/>
        <w:rPr>
          <w:rFonts w:ascii="Times New Roman" w:hAnsi="Times New Roman"/>
        </w:rPr>
      </w:pPr>
    </w:p>
    <w:p w:rsidR="00063B76" w:rsidRPr="00C756E3" w:rsidRDefault="00063B76" w:rsidP="005C242B">
      <w:pPr>
        <w:pStyle w:val="NoSpacing"/>
        <w:ind w:left="-720" w:right="180"/>
        <w:jc w:val="both"/>
        <w:rPr>
          <w:rFonts w:ascii="Times New Roman" w:hAnsi="Times New Roman"/>
        </w:rPr>
      </w:pPr>
      <w:r w:rsidRPr="00C756E3">
        <w:rPr>
          <w:rFonts w:ascii="Times New Roman" w:hAnsi="Times New Roman"/>
          <w:spacing w:val="2"/>
          <w:shd w:val="clear" w:color="auto" w:fill="FFFFFF"/>
        </w:rPr>
        <w:t xml:space="preserve">Dolazak u </w:t>
      </w:r>
      <w:r w:rsidR="003513DD" w:rsidRPr="00C756E3">
        <w:rPr>
          <w:rFonts w:ascii="Times New Roman" w:hAnsi="Times New Roman"/>
          <w:spacing w:val="2"/>
          <w:shd w:val="clear" w:color="auto" w:fill="FFFFFF"/>
        </w:rPr>
        <w:t xml:space="preserve">Valjevo u </w:t>
      </w:r>
      <w:r w:rsidRPr="00C756E3">
        <w:rPr>
          <w:rFonts w:ascii="Times New Roman" w:hAnsi="Times New Roman"/>
          <w:spacing w:val="2"/>
          <w:shd w:val="clear" w:color="auto" w:fill="FFFFFF"/>
        </w:rPr>
        <w:t xml:space="preserve">jutarnjim časovima </w:t>
      </w:r>
      <w:r w:rsidRPr="00C756E3">
        <w:rPr>
          <w:rFonts w:ascii="Times New Roman" w:hAnsi="Times New Roman"/>
          <w:bCs/>
          <w:bdr w:val="none" w:sz="0" w:space="0" w:color="auto" w:frame="1"/>
        </w:rPr>
        <w:t xml:space="preserve">– zavisno </w:t>
      </w:r>
      <w:proofErr w:type="gramStart"/>
      <w:r w:rsidRPr="00C756E3">
        <w:rPr>
          <w:rFonts w:ascii="Times New Roman" w:hAnsi="Times New Roman"/>
          <w:bCs/>
          <w:bdr w:val="none" w:sz="0" w:space="0" w:color="auto" w:frame="1"/>
        </w:rPr>
        <w:t>od</w:t>
      </w:r>
      <w:proofErr w:type="gramEnd"/>
      <w:r w:rsidRPr="00C756E3">
        <w:rPr>
          <w:rFonts w:ascii="Times New Roman" w:hAnsi="Times New Roman"/>
          <w:bCs/>
          <w:bdr w:val="none" w:sz="0" w:space="0" w:color="auto" w:frame="1"/>
        </w:rPr>
        <w:t xml:space="preserve"> uslova na putu i zadržavanja na graničnim prelazima. </w:t>
      </w:r>
      <w:proofErr w:type="gramStart"/>
      <w:r w:rsidRPr="00C756E3">
        <w:rPr>
          <w:rStyle w:val="Strong"/>
          <w:rFonts w:ascii="Times New Roman" w:hAnsi="Times New Roman"/>
          <w:bCs w:val="0"/>
          <w:bdr w:val="none" w:sz="0" w:space="0" w:color="auto" w:frame="1"/>
        </w:rPr>
        <w:t>Kraj programa</w:t>
      </w:r>
      <w:r w:rsidRPr="00C756E3">
        <w:rPr>
          <w:rFonts w:ascii="Times New Roman" w:hAnsi="Times New Roman"/>
          <w:bCs/>
          <w:bdr w:val="none" w:sz="0" w:space="0" w:color="auto" w:frame="1"/>
        </w:rPr>
        <w:t>.</w:t>
      </w:r>
      <w:proofErr w:type="gramEnd"/>
    </w:p>
    <w:p w:rsidR="00063B76" w:rsidRPr="00C756E3" w:rsidRDefault="00063B76" w:rsidP="005C242B">
      <w:pPr>
        <w:pStyle w:val="NoSpacing"/>
        <w:ind w:left="-720" w:right="180"/>
        <w:jc w:val="both"/>
        <w:rPr>
          <w:rFonts w:ascii="Times New Roman" w:hAnsi="Times New Roman"/>
        </w:rPr>
      </w:pPr>
    </w:p>
    <w:p w:rsidR="00063B76" w:rsidRPr="00C756E3" w:rsidRDefault="00063B76" w:rsidP="005C242B">
      <w:pPr>
        <w:pStyle w:val="NoSpacing"/>
        <w:ind w:left="-720" w:right="180"/>
        <w:jc w:val="both"/>
        <w:rPr>
          <w:rFonts w:ascii="Times New Roman" w:hAnsi="Times New Roman"/>
          <w:b/>
          <w:bCs/>
        </w:rPr>
      </w:pPr>
      <w:r w:rsidRPr="00C756E3">
        <w:rPr>
          <w:rFonts w:ascii="Times New Roman" w:hAnsi="Times New Roman"/>
          <w:b/>
          <w:bCs/>
        </w:rPr>
        <w:t xml:space="preserve">ARANŽMAN OBUHVATA: </w:t>
      </w:r>
    </w:p>
    <w:p w:rsidR="00063B76" w:rsidRPr="00C756E3" w:rsidRDefault="00063B76" w:rsidP="005C242B">
      <w:pPr>
        <w:pStyle w:val="NoSpacing"/>
        <w:ind w:left="-720" w:right="180"/>
        <w:jc w:val="both"/>
        <w:rPr>
          <w:rFonts w:ascii="Times New Roman" w:hAnsi="Times New Roman"/>
        </w:rPr>
      </w:pPr>
      <w:r w:rsidRPr="00C756E3">
        <w:rPr>
          <w:rFonts w:ascii="Times New Roman" w:hAnsi="Times New Roman"/>
          <w:shd w:val="clear" w:color="auto" w:fill="FFFFFF"/>
        </w:rPr>
        <w:t xml:space="preserve">– Prevoz autobusom turističke </w:t>
      </w:r>
      <w:proofErr w:type="gramStart"/>
      <w:r w:rsidRPr="00C756E3">
        <w:rPr>
          <w:rFonts w:ascii="Times New Roman" w:hAnsi="Times New Roman"/>
          <w:shd w:val="clear" w:color="auto" w:fill="FFFFFF"/>
        </w:rPr>
        <w:t>klase  na</w:t>
      </w:r>
      <w:proofErr w:type="gramEnd"/>
      <w:r w:rsidRPr="00C756E3">
        <w:rPr>
          <w:rFonts w:ascii="Times New Roman" w:hAnsi="Times New Roman"/>
          <w:shd w:val="clear" w:color="auto" w:fill="FFFFFF"/>
        </w:rPr>
        <w:t xml:space="preserve"> navedenoj relaciji / (mesta se određuju prema </w:t>
      </w:r>
      <w:r w:rsidRPr="00C756E3">
        <w:rPr>
          <w:rStyle w:val="Strong"/>
          <w:rFonts w:ascii="Times New Roman" w:hAnsi="Times New Roman"/>
          <w:bdr w:val="none" w:sz="0" w:space="0" w:color="auto" w:frame="1"/>
          <w:shd w:val="clear" w:color="auto" w:fill="FFFFFF"/>
        </w:rPr>
        <w:t>datumu uplate tj sklapanja Ugovora o putovanju),</w:t>
      </w:r>
    </w:p>
    <w:p w:rsidR="00063B76" w:rsidRPr="00C756E3" w:rsidRDefault="00063B76" w:rsidP="005C242B">
      <w:pPr>
        <w:pStyle w:val="NoSpacing"/>
        <w:ind w:left="-720" w:right="180"/>
        <w:jc w:val="both"/>
        <w:rPr>
          <w:rFonts w:ascii="Times New Roman" w:hAnsi="Times New Roman"/>
          <w:shd w:val="clear" w:color="auto" w:fill="FFFFFF"/>
        </w:rPr>
      </w:pPr>
      <w:r w:rsidRPr="00C756E3">
        <w:rPr>
          <w:rFonts w:ascii="Times New Roman" w:hAnsi="Times New Roman"/>
          <w:shd w:val="clear" w:color="auto" w:fill="FFFFFF"/>
        </w:rPr>
        <w:t>– Smeštaj u hotelu 3*</w:t>
      </w:r>
      <w:r w:rsidR="00C756E3" w:rsidRPr="00C756E3">
        <w:rPr>
          <w:rFonts w:ascii="Times New Roman" w:hAnsi="Times New Roman"/>
          <w:shd w:val="clear" w:color="auto" w:fill="FFFFFF"/>
        </w:rPr>
        <w:t xml:space="preserve"> ili 4*</w:t>
      </w:r>
      <w:r w:rsidRPr="00C756E3">
        <w:rPr>
          <w:rFonts w:ascii="Times New Roman" w:hAnsi="Times New Roman"/>
          <w:shd w:val="clear" w:color="auto" w:fill="FFFFFF"/>
        </w:rPr>
        <w:t xml:space="preserve"> u 1/2 i 1/2+1 sobama (treći krevet je pomoćni ležaj manjih dimenzija – </w:t>
      </w:r>
      <w:r w:rsidRPr="00C756E3">
        <w:rPr>
          <w:rStyle w:val="Strong"/>
          <w:rFonts w:ascii="Times New Roman" w:hAnsi="Times New Roman"/>
          <w:i/>
          <w:iCs/>
          <w:bdr w:val="none" w:sz="0" w:space="0" w:color="auto" w:frame="1"/>
        </w:rPr>
        <w:t>isključivo na upit</w:t>
      </w:r>
      <w:r w:rsidRPr="00C756E3">
        <w:rPr>
          <w:rFonts w:ascii="Times New Roman" w:hAnsi="Times New Roman"/>
          <w:shd w:val="clear" w:color="auto" w:fill="FFFFFF"/>
        </w:rPr>
        <w:t>)</w:t>
      </w:r>
      <w:proofErr w:type="gramStart"/>
      <w:r w:rsidRPr="00C756E3">
        <w:rPr>
          <w:rFonts w:ascii="Times New Roman" w:hAnsi="Times New Roman"/>
          <w:shd w:val="clear" w:color="auto" w:fill="FFFFFF"/>
        </w:rPr>
        <w:t>  na</w:t>
      </w:r>
      <w:proofErr w:type="gramEnd"/>
      <w:r w:rsidRPr="00C756E3">
        <w:rPr>
          <w:rFonts w:ascii="Times New Roman" w:hAnsi="Times New Roman"/>
          <w:shd w:val="clear" w:color="auto" w:fill="FFFFFF"/>
        </w:rPr>
        <w:t xml:space="preserve"> bazi 3 noćenja sa doručkom (doručak – kontinentalni) </w:t>
      </w:r>
    </w:p>
    <w:p w:rsidR="00063B76" w:rsidRPr="00C756E3" w:rsidRDefault="00063B76" w:rsidP="005C242B">
      <w:pPr>
        <w:pStyle w:val="NoSpacing"/>
        <w:ind w:left="-720" w:right="180"/>
        <w:jc w:val="both"/>
        <w:rPr>
          <w:rFonts w:ascii="Times New Roman" w:hAnsi="Times New Roman"/>
        </w:rPr>
      </w:pPr>
      <w:r w:rsidRPr="00C756E3">
        <w:rPr>
          <w:rFonts w:ascii="Times New Roman" w:hAnsi="Times New Roman"/>
          <w:shd w:val="clear" w:color="auto" w:fill="FFFFFF"/>
        </w:rPr>
        <w:t xml:space="preserve">– </w:t>
      </w:r>
      <w:r w:rsidRPr="00C756E3">
        <w:rPr>
          <w:rFonts w:ascii="Times New Roman" w:hAnsi="Times New Roman"/>
          <w:bdr w:val="none" w:sz="0" w:space="0" w:color="auto" w:frame="1"/>
          <w:shd w:val="clear" w:color="auto" w:fill="FFFFFF"/>
        </w:rPr>
        <w:t>Usluge turističkog vodiča / pratioca tokom putovanja,</w:t>
      </w:r>
    </w:p>
    <w:p w:rsidR="00063B76" w:rsidRPr="00C756E3" w:rsidRDefault="00063B76" w:rsidP="005C242B">
      <w:pPr>
        <w:pStyle w:val="NoSpacing"/>
        <w:ind w:left="-720" w:right="180"/>
        <w:jc w:val="both"/>
        <w:rPr>
          <w:rFonts w:ascii="Times New Roman" w:hAnsi="Times New Roman"/>
          <w:bCs/>
        </w:rPr>
      </w:pPr>
      <w:r w:rsidRPr="00C756E3">
        <w:rPr>
          <w:rFonts w:ascii="Times New Roman" w:hAnsi="Times New Roman"/>
          <w:shd w:val="clear" w:color="auto" w:fill="FFFFFF"/>
        </w:rPr>
        <w:t>–</w:t>
      </w:r>
      <w:r w:rsidRPr="00C756E3">
        <w:rPr>
          <w:rFonts w:ascii="Times New Roman" w:hAnsi="Times New Roman"/>
          <w:bdr w:val="none" w:sz="0" w:space="0" w:color="auto" w:frame="1"/>
          <w:shd w:val="clear" w:color="auto" w:fill="FFFFFF"/>
        </w:rPr>
        <w:t xml:space="preserve"> Troškove ogranizacije putovanja</w:t>
      </w:r>
      <w:r w:rsidRPr="00C756E3">
        <w:rPr>
          <w:rFonts w:ascii="Times New Roman" w:hAnsi="Times New Roman"/>
          <w:bCs/>
        </w:rPr>
        <w:t>.</w:t>
      </w:r>
    </w:p>
    <w:p w:rsidR="00063B76" w:rsidRPr="00C756E3" w:rsidRDefault="00063B76" w:rsidP="005C242B">
      <w:pPr>
        <w:pStyle w:val="NoSpacing"/>
        <w:ind w:left="-720" w:right="180"/>
        <w:jc w:val="both"/>
        <w:rPr>
          <w:rFonts w:ascii="Times New Roman" w:hAnsi="Times New Roman"/>
        </w:rPr>
      </w:pPr>
    </w:p>
    <w:p w:rsidR="00605591" w:rsidRPr="00C756E3" w:rsidRDefault="00063B76" w:rsidP="005C242B">
      <w:pPr>
        <w:pStyle w:val="NoSpacing"/>
        <w:ind w:left="-720" w:right="180"/>
        <w:jc w:val="both"/>
        <w:rPr>
          <w:rFonts w:ascii="Times New Roman" w:hAnsi="Times New Roman"/>
          <w:b/>
          <w:bCs/>
        </w:rPr>
      </w:pPr>
      <w:r w:rsidRPr="00C756E3">
        <w:rPr>
          <w:rFonts w:ascii="Times New Roman" w:hAnsi="Times New Roman"/>
          <w:b/>
          <w:bCs/>
        </w:rPr>
        <w:t xml:space="preserve">ARANŽMAN NE OBUHVATA: </w:t>
      </w:r>
    </w:p>
    <w:p w:rsidR="00605591" w:rsidRPr="00C756E3" w:rsidRDefault="00063B76" w:rsidP="005C242B">
      <w:pPr>
        <w:pStyle w:val="NoSpacing"/>
        <w:ind w:left="-720" w:right="180"/>
        <w:jc w:val="both"/>
        <w:rPr>
          <w:rFonts w:ascii="Times New Roman" w:hAnsi="Times New Roman"/>
        </w:rPr>
      </w:pPr>
      <w:r w:rsidRPr="00C756E3">
        <w:rPr>
          <w:rFonts w:ascii="Times New Roman" w:hAnsi="Times New Roman"/>
        </w:rPr>
        <w:t>– M</w:t>
      </w:r>
      <w:r w:rsidRPr="00C756E3">
        <w:rPr>
          <w:rFonts w:ascii="Times New Roman" w:hAnsi="Times New Roman"/>
          <w:shd w:val="clear" w:color="auto" w:fill="FFFFFF"/>
        </w:rPr>
        <w:t xml:space="preserve">eđunarodno putno zdravstveno osiguranje                                               </w:t>
      </w:r>
    </w:p>
    <w:p w:rsidR="00605591" w:rsidRPr="00C756E3" w:rsidRDefault="00063B76" w:rsidP="005C242B">
      <w:pPr>
        <w:pStyle w:val="NoSpacing"/>
        <w:ind w:left="-720" w:right="180"/>
        <w:jc w:val="both"/>
        <w:rPr>
          <w:rFonts w:ascii="Times New Roman" w:hAnsi="Times New Roman"/>
        </w:rPr>
      </w:pPr>
      <w:r w:rsidRPr="00C756E3">
        <w:rPr>
          <w:rFonts w:ascii="Times New Roman" w:hAnsi="Times New Roman"/>
        </w:rPr>
        <w:t>– Individualne troškove,</w:t>
      </w:r>
    </w:p>
    <w:p w:rsidR="00605591" w:rsidRPr="00C756E3" w:rsidRDefault="00063B76" w:rsidP="005C242B">
      <w:pPr>
        <w:pStyle w:val="NoSpacing"/>
        <w:ind w:left="-720" w:right="180"/>
        <w:jc w:val="both"/>
        <w:rPr>
          <w:rFonts w:ascii="Times New Roman" w:hAnsi="Times New Roman"/>
        </w:rPr>
      </w:pPr>
      <w:r w:rsidRPr="00C756E3">
        <w:rPr>
          <w:rFonts w:ascii="Times New Roman" w:hAnsi="Times New Roman"/>
        </w:rPr>
        <w:t xml:space="preserve">– </w:t>
      </w:r>
      <w:r w:rsidR="00E13266">
        <w:rPr>
          <w:rFonts w:ascii="Times New Roman" w:hAnsi="Times New Roman"/>
        </w:rPr>
        <w:t xml:space="preserve">Taksa u iznosu </w:t>
      </w:r>
      <w:proofErr w:type="gramStart"/>
      <w:r w:rsidR="00E13266">
        <w:rPr>
          <w:rFonts w:ascii="Times New Roman" w:hAnsi="Times New Roman"/>
        </w:rPr>
        <w:t>od</w:t>
      </w:r>
      <w:proofErr w:type="gramEnd"/>
      <w:r w:rsidR="00E13266">
        <w:rPr>
          <w:rFonts w:ascii="Times New Roman" w:hAnsi="Times New Roman"/>
        </w:rPr>
        <w:t xml:space="preserve"> 2e po osobi po noći</w:t>
      </w:r>
      <w:r w:rsidRPr="00C756E3">
        <w:rPr>
          <w:rFonts w:ascii="Times New Roman" w:hAnsi="Times New Roman"/>
        </w:rPr>
        <w:t xml:space="preserve">,                   </w:t>
      </w:r>
      <w:r w:rsidR="00605591" w:rsidRPr="00C756E3">
        <w:rPr>
          <w:rFonts w:ascii="Times New Roman" w:hAnsi="Times New Roman"/>
        </w:rPr>
        <w:t xml:space="preserve">                      </w:t>
      </w:r>
    </w:p>
    <w:p w:rsidR="00063B76" w:rsidRDefault="00063B76" w:rsidP="005C242B">
      <w:pPr>
        <w:pStyle w:val="NoSpacing"/>
        <w:ind w:left="-720" w:right="180"/>
        <w:jc w:val="both"/>
        <w:rPr>
          <w:rFonts w:ascii="Times New Roman" w:hAnsi="Times New Roman"/>
        </w:rPr>
      </w:pPr>
      <w:r w:rsidRPr="00C756E3">
        <w:rPr>
          <w:rFonts w:ascii="Times New Roman" w:hAnsi="Times New Roman"/>
        </w:rPr>
        <w:t xml:space="preserve">– Doplata za jednokrevetnu sobu – </w:t>
      </w:r>
      <w:r w:rsidRPr="00C756E3">
        <w:rPr>
          <w:rFonts w:ascii="Times New Roman" w:hAnsi="Times New Roman"/>
          <w:bCs/>
        </w:rPr>
        <w:t xml:space="preserve">70 </w:t>
      </w:r>
      <w:r w:rsidRPr="00C756E3">
        <w:rPr>
          <w:rFonts w:ascii="Times New Roman" w:hAnsi="Times New Roman"/>
        </w:rPr>
        <w:t xml:space="preserve">€ (isključivo </w:t>
      </w:r>
      <w:proofErr w:type="gramStart"/>
      <w:r w:rsidRPr="00C756E3">
        <w:rPr>
          <w:rFonts w:ascii="Times New Roman" w:hAnsi="Times New Roman"/>
        </w:rPr>
        <w:t>na</w:t>
      </w:r>
      <w:proofErr w:type="gramEnd"/>
      <w:r w:rsidRPr="00C756E3">
        <w:rPr>
          <w:rFonts w:ascii="Times New Roman" w:hAnsi="Times New Roman"/>
        </w:rPr>
        <w:t xml:space="preserve"> upit),</w:t>
      </w:r>
    </w:p>
    <w:p w:rsidR="00E13266" w:rsidRPr="00C756E3" w:rsidRDefault="00E13266" w:rsidP="00E13266">
      <w:pPr>
        <w:pStyle w:val="NoSpacing"/>
        <w:ind w:right="180"/>
        <w:jc w:val="both"/>
        <w:rPr>
          <w:rFonts w:ascii="Times New Roman" w:hAnsi="Times New Roman"/>
        </w:rPr>
      </w:pPr>
    </w:p>
    <w:p w:rsidR="00605591" w:rsidRPr="00C756E3" w:rsidRDefault="00605591" w:rsidP="005C242B">
      <w:pPr>
        <w:pStyle w:val="NoSpacing"/>
        <w:ind w:left="-720" w:right="180"/>
        <w:jc w:val="both"/>
        <w:rPr>
          <w:rFonts w:ascii="Times New Roman" w:hAnsi="Times New Roman"/>
        </w:rPr>
      </w:pPr>
    </w:p>
    <w:p w:rsidR="00605591" w:rsidRPr="00C756E3" w:rsidRDefault="00063B76" w:rsidP="005C242B">
      <w:pPr>
        <w:pStyle w:val="NoSpacing"/>
        <w:ind w:left="-720" w:right="180"/>
        <w:jc w:val="both"/>
        <w:rPr>
          <w:rFonts w:ascii="Times New Roman" w:hAnsi="Times New Roman"/>
          <w:b/>
          <w:bCs/>
        </w:rPr>
      </w:pPr>
      <w:r w:rsidRPr="00C756E3">
        <w:rPr>
          <w:rFonts w:ascii="Times New Roman" w:hAnsi="Times New Roman"/>
          <w:b/>
          <w:bCs/>
        </w:rPr>
        <w:t>FAKULTATIV</w:t>
      </w:r>
      <w:r w:rsidR="00605591" w:rsidRPr="00C756E3">
        <w:rPr>
          <w:rFonts w:ascii="Times New Roman" w:hAnsi="Times New Roman"/>
          <w:b/>
          <w:bCs/>
        </w:rPr>
        <w:t>NI IZLETI</w:t>
      </w:r>
      <w:r w:rsidR="00C756E3" w:rsidRPr="00C756E3">
        <w:rPr>
          <w:rFonts w:ascii="Times New Roman" w:hAnsi="Times New Roman"/>
          <w:b/>
          <w:bCs/>
        </w:rPr>
        <w:t xml:space="preserve"> </w:t>
      </w:r>
      <w:r w:rsidR="00E13266">
        <w:rPr>
          <w:rFonts w:ascii="Times New Roman" w:hAnsi="Times New Roman"/>
          <w:b/>
          <w:bCs/>
        </w:rPr>
        <w:t>–</w:t>
      </w:r>
      <w:r w:rsidR="00C756E3" w:rsidRPr="00C756E3">
        <w:rPr>
          <w:rFonts w:ascii="Times New Roman" w:hAnsi="Times New Roman"/>
          <w:b/>
          <w:bCs/>
        </w:rPr>
        <w:t xml:space="preserve"> </w:t>
      </w:r>
      <w:r w:rsidR="00E13266">
        <w:rPr>
          <w:rFonts w:ascii="Times New Roman" w:hAnsi="Times New Roman"/>
          <w:b/>
          <w:bCs/>
        </w:rPr>
        <w:t>ukljčene u cenu aranžmana</w:t>
      </w:r>
      <w:r w:rsidR="00605591" w:rsidRPr="00C756E3">
        <w:rPr>
          <w:rFonts w:ascii="Times New Roman" w:hAnsi="Times New Roman"/>
          <w:b/>
          <w:bCs/>
        </w:rPr>
        <w:t>:</w:t>
      </w:r>
    </w:p>
    <w:p w:rsidR="00605591" w:rsidRPr="00C756E3" w:rsidRDefault="00063B76" w:rsidP="005C242B">
      <w:pPr>
        <w:pStyle w:val="NoSpacing"/>
        <w:ind w:left="-720" w:right="180" w:firstLine="720"/>
        <w:jc w:val="both"/>
        <w:rPr>
          <w:rFonts w:ascii="Times New Roman" w:hAnsi="Times New Roman"/>
        </w:rPr>
      </w:pPr>
      <w:r w:rsidRPr="00C756E3">
        <w:rPr>
          <w:rFonts w:ascii="Times New Roman" w:hAnsi="Times New Roman"/>
        </w:rPr>
        <w:t xml:space="preserve">– </w:t>
      </w:r>
      <w:r w:rsidRPr="00C756E3">
        <w:rPr>
          <w:rFonts w:ascii="Times New Roman" w:hAnsi="Times New Roman"/>
          <w:shd w:val="clear" w:color="auto" w:fill="FFFFFF"/>
        </w:rPr>
        <w:t xml:space="preserve">Karlove Vari – </w:t>
      </w:r>
      <w:r w:rsidR="00C756E3" w:rsidRPr="00C756E3">
        <w:rPr>
          <w:rFonts w:ascii="Times New Roman" w:hAnsi="Times New Roman"/>
          <w:bCs/>
          <w:shd w:val="clear" w:color="auto" w:fill="FFFFFF"/>
        </w:rPr>
        <w:t>30</w:t>
      </w:r>
      <w:r w:rsidRPr="00C756E3">
        <w:rPr>
          <w:rFonts w:ascii="Times New Roman" w:hAnsi="Times New Roman"/>
          <w:bCs/>
          <w:shd w:val="clear" w:color="auto" w:fill="FFFFFF"/>
        </w:rPr>
        <w:t xml:space="preserve"> €</w:t>
      </w:r>
      <w:r w:rsidRPr="00C756E3">
        <w:rPr>
          <w:rFonts w:ascii="Times New Roman" w:hAnsi="Times New Roman"/>
          <w:shd w:val="clear" w:color="auto" w:fill="FFFFFF"/>
        </w:rPr>
        <w:t xml:space="preserve"> / deca do 12 godina </w:t>
      </w:r>
      <w:proofErr w:type="gramStart"/>
      <w:r w:rsidRPr="00C756E3">
        <w:rPr>
          <w:rFonts w:ascii="Times New Roman" w:hAnsi="Times New Roman"/>
          <w:shd w:val="clear" w:color="auto" w:fill="FFFFFF"/>
        </w:rPr>
        <w:t xml:space="preserve">-  </w:t>
      </w:r>
      <w:r w:rsidR="00C756E3" w:rsidRPr="00C756E3">
        <w:rPr>
          <w:rFonts w:ascii="Times New Roman" w:hAnsi="Times New Roman"/>
          <w:bCs/>
          <w:shd w:val="clear" w:color="auto" w:fill="FFFFFF"/>
        </w:rPr>
        <w:t>25</w:t>
      </w:r>
      <w:proofErr w:type="gramEnd"/>
      <w:r w:rsidRPr="00C756E3">
        <w:rPr>
          <w:rFonts w:ascii="Times New Roman" w:hAnsi="Times New Roman"/>
          <w:bCs/>
          <w:shd w:val="clear" w:color="auto" w:fill="FFFFFF"/>
        </w:rPr>
        <w:t xml:space="preserve"> €</w:t>
      </w:r>
    </w:p>
    <w:p w:rsidR="00C756E3" w:rsidRPr="00C756E3" w:rsidRDefault="00063B76" w:rsidP="005C242B">
      <w:pPr>
        <w:pStyle w:val="NoSpacing"/>
        <w:ind w:left="-720" w:right="180" w:firstLine="720"/>
        <w:jc w:val="both"/>
        <w:rPr>
          <w:rFonts w:ascii="Times New Roman" w:hAnsi="Times New Roman"/>
          <w:bCs/>
          <w:shd w:val="clear" w:color="auto" w:fill="FFFFFF"/>
        </w:rPr>
      </w:pPr>
      <w:r w:rsidRPr="00C756E3">
        <w:rPr>
          <w:rFonts w:ascii="Times New Roman" w:hAnsi="Times New Roman"/>
        </w:rPr>
        <w:t>–</w:t>
      </w:r>
      <w:r w:rsidRPr="00C756E3">
        <w:rPr>
          <w:rFonts w:ascii="Times New Roman" w:hAnsi="Times New Roman"/>
          <w:shd w:val="clear" w:color="auto" w:fill="FFFFFF"/>
        </w:rPr>
        <w:t xml:space="preserve"> Drezden –</w:t>
      </w:r>
      <w:r w:rsidR="00C756E3" w:rsidRPr="00C756E3">
        <w:rPr>
          <w:rFonts w:ascii="Times New Roman" w:hAnsi="Times New Roman"/>
          <w:shd w:val="clear" w:color="auto" w:fill="FFFFFF"/>
        </w:rPr>
        <w:t xml:space="preserve"> 35</w:t>
      </w:r>
      <w:r w:rsidRPr="00C756E3">
        <w:rPr>
          <w:rFonts w:ascii="Times New Roman" w:hAnsi="Times New Roman"/>
          <w:bCs/>
          <w:shd w:val="clear" w:color="auto" w:fill="FFFFFF"/>
        </w:rPr>
        <w:t xml:space="preserve"> €</w:t>
      </w:r>
      <w:r w:rsidRPr="00C756E3">
        <w:rPr>
          <w:rFonts w:ascii="Times New Roman" w:hAnsi="Times New Roman"/>
          <w:shd w:val="clear" w:color="auto" w:fill="FFFFFF"/>
        </w:rPr>
        <w:t xml:space="preserve"> / deca do 12 godina -  </w:t>
      </w:r>
      <w:r w:rsidR="004625B2">
        <w:rPr>
          <w:rFonts w:ascii="Times New Roman" w:hAnsi="Times New Roman"/>
          <w:bCs/>
          <w:shd w:val="clear" w:color="auto" w:fill="FFFFFF"/>
        </w:rPr>
        <w:t>30</w:t>
      </w:r>
      <w:r w:rsidRPr="00C756E3">
        <w:rPr>
          <w:rFonts w:ascii="Times New Roman" w:hAnsi="Times New Roman"/>
          <w:bCs/>
          <w:shd w:val="clear" w:color="auto" w:fill="FFFFFF"/>
        </w:rPr>
        <w:t xml:space="preserve"> €</w:t>
      </w:r>
    </w:p>
    <w:p w:rsidR="00C756E3" w:rsidRPr="00C756E3" w:rsidRDefault="00C756E3" w:rsidP="005C242B">
      <w:pPr>
        <w:pStyle w:val="NoSpacing"/>
        <w:ind w:left="-720" w:right="180" w:firstLine="720"/>
        <w:jc w:val="both"/>
        <w:rPr>
          <w:rFonts w:ascii="Times New Roman" w:hAnsi="Times New Roman"/>
          <w:bCs/>
          <w:shd w:val="clear" w:color="auto" w:fill="FFFFFF"/>
        </w:rPr>
      </w:pPr>
    </w:p>
    <w:p w:rsidR="00605591" w:rsidRPr="00C756E3" w:rsidRDefault="00605591" w:rsidP="005C242B">
      <w:pPr>
        <w:pStyle w:val="NoSpacing"/>
        <w:ind w:left="-720" w:right="180"/>
        <w:jc w:val="both"/>
        <w:rPr>
          <w:rFonts w:ascii="Times New Roman" w:hAnsi="Times New Roman"/>
          <w:lang w:eastAsia="en-GB"/>
        </w:rPr>
      </w:pPr>
    </w:p>
    <w:p w:rsidR="00605591" w:rsidRPr="00C756E3" w:rsidRDefault="00063B76" w:rsidP="005C242B">
      <w:pPr>
        <w:pStyle w:val="NoSpacing"/>
        <w:ind w:left="-720" w:right="180"/>
        <w:jc w:val="both"/>
        <w:rPr>
          <w:rFonts w:ascii="Times New Roman" w:hAnsi="Times New Roman"/>
          <w:b/>
        </w:rPr>
      </w:pPr>
      <w:r w:rsidRPr="00C756E3">
        <w:rPr>
          <w:rFonts w:ascii="Times New Roman" w:hAnsi="Times New Roman"/>
          <w:b/>
          <w:bCs/>
          <w:bdr w:val="none" w:sz="0" w:space="0" w:color="auto" w:frame="1"/>
        </w:rPr>
        <w:t>NAPOMENE U VEZI FAKLUTATIVNIH IZLETA:</w:t>
      </w:r>
    </w:p>
    <w:p w:rsidR="00063B76" w:rsidRPr="00C756E3" w:rsidRDefault="00063B76" w:rsidP="005C242B">
      <w:pPr>
        <w:pStyle w:val="NoSpacing"/>
        <w:ind w:left="-720" w:right="180"/>
        <w:jc w:val="both"/>
        <w:rPr>
          <w:rFonts w:ascii="Times New Roman" w:hAnsi="Times New Roman"/>
          <w:shd w:val="clear" w:color="auto" w:fill="FFFFFF"/>
        </w:rPr>
      </w:pPr>
      <w:r w:rsidRPr="00C756E3">
        <w:rPr>
          <w:rFonts w:ascii="Times New Roman" w:hAnsi="Times New Roman"/>
          <w:shd w:val="clear" w:color="auto" w:fill="FFFFFF"/>
        </w:rPr>
        <w:t xml:space="preserve">Fakultativni izleti nisu obavezni deo programa i zavise </w:t>
      </w:r>
      <w:proofErr w:type="gramStart"/>
      <w:r w:rsidRPr="00C756E3">
        <w:rPr>
          <w:rFonts w:ascii="Times New Roman" w:hAnsi="Times New Roman"/>
          <w:shd w:val="clear" w:color="auto" w:fill="FFFFFF"/>
        </w:rPr>
        <w:t>od</w:t>
      </w:r>
      <w:proofErr w:type="gramEnd"/>
      <w:r w:rsidRPr="00C756E3">
        <w:rPr>
          <w:rFonts w:ascii="Times New Roman" w:hAnsi="Times New Roman"/>
          <w:shd w:val="clear" w:color="auto" w:fill="FFFFFF"/>
        </w:rPr>
        <w:t xml:space="preserve"> broja prijavljenih putnika. </w:t>
      </w:r>
      <w:proofErr w:type="gramStart"/>
      <w:r w:rsidRPr="00C756E3">
        <w:rPr>
          <w:rFonts w:ascii="Times New Roman" w:hAnsi="Times New Roman"/>
          <w:shd w:val="clear" w:color="auto" w:fill="FFFFFF"/>
        </w:rPr>
        <w:t>Cene fakultativnih izleta su po osobi, minimum za realizaciju izleta je 30 putnika.</w:t>
      </w:r>
      <w:proofErr w:type="gramEnd"/>
      <w:r w:rsidRPr="00C756E3">
        <w:rPr>
          <w:rFonts w:ascii="Times New Roman" w:hAnsi="Times New Roman"/>
          <w:shd w:val="clear" w:color="auto" w:fill="FFFFFF"/>
        </w:rPr>
        <w:t xml:space="preserve"> Cena izleta se uglavnom sastoji </w:t>
      </w:r>
      <w:proofErr w:type="gramStart"/>
      <w:r w:rsidRPr="00C756E3">
        <w:rPr>
          <w:rFonts w:ascii="Times New Roman" w:hAnsi="Times New Roman"/>
          <w:shd w:val="clear" w:color="auto" w:fill="FFFFFF"/>
        </w:rPr>
        <w:t>od</w:t>
      </w:r>
      <w:proofErr w:type="gramEnd"/>
      <w:r w:rsidRPr="00C756E3">
        <w:rPr>
          <w:rFonts w:ascii="Times New Roman" w:hAnsi="Times New Roman"/>
          <w:shd w:val="clear" w:color="auto" w:fill="FFFFFF"/>
        </w:rPr>
        <w:t xml:space="preserve"> troškova rezervacije, prevoza, vodiča, ulaznica i organizacije. Cene izleta podložne su promenama u slučaju nedovoljnog broja prijavljenih putnika </w:t>
      </w:r>
      <w:proofErr w:type="gramStart"/>
      <w:r w:rsidRPr="00C756E3">
        <w:rPr>
          <w:rFonts w:ascii="Times New Roman" w:hAnsi="Times New Roman"/>
          <w:shd w:val="clear" w:color="auto" w:fill="FFFFFF"/>
        </w:rPr>
        <w:t>ili</w:t>
      </w:r>
      <w:proofErr w:type="gramEnd"/>
      <w:r w:rsidRPr="00C756E3">
        <w:rPr>
          <w:rFonts w:ascii="Times New Roman" w:hAnsi="Times New Roman"/>
          <w:shd w:val="clear" w:color="auto" w:fill="FFFFFF"/>
        </w:rPr>
        <w:t xml:space="preserve"> u slučaju promena cena ulaznica za muzeje i lokalitete, goriva, putarina, parkinga, tunela, trajekta…Termini i program fakultativnih izleta su promenljivi i zavise od slobodnih termina po lokalitetima, vremenskih uslova, rasporeda plovidbe brodova i objektivnih okolnosti. Fakultativni izleti su organizovani </w:t>
      </w:r>
      <w:proofErr w:type="gramStart"/>
      <w:r w:rsidRPr="00C756E3">
        <w:rPr>
          <w:rFonts w:ascii="Times New Roman" w:hAnsi="Times New Roman"/>
          <w:shd w:val="clear" w:color="auto" w:fill="FFFFFF"/>
        </w:rPr>
        <w:t>od</w:t>
      </w:r>
      <w:proofErr w:type="gramEnd"/>
      <w:r w:rsidRPr="00C756E3">
        <w:rPr>
          <w:rFonts w:ascii="Times New Roman" w:hAnsi="Times New Roman"/>
          <w:shd w:val="clear" w:color="auto" w:fill="FFFFFF"/>
        </w:rPr>
        <w:t xml:space="preserve"> strane lokalne agencije, ino-partnera. </w:t>
      </w:r>
      <w:proofErr w:type="gramStart"/>
      <w:r w:rsidRPr="00C756E3">
        <w:rPr>
          <w:rFonts w:ascii="Times New Roman" w:hAnsi="Times New Roman"/>
          <w:shd w:val="clear" w:color="auto" w:fill="FFFFFF"/>
        </w:rPr>
        <w:t>Svu odgovornost prilikom izvođenja fakultativnih izleta snosi ino-partner.</w:t>
      </w:r>
      <w:proofErr w:type="gramEnd"/>
      <w:r w:rsidRPr="00C756E3">
        <w:rPr>
          <w:rFonts w:ascii="Times New Roman" w:hAnsi="Times New Roman"/>
          <w:shd w:val="clear" w:color="auto" w:fill="FFFFFF"/>
        </w:rPr>
        <w:t xml:space="preserve"> Fakultativni izleti se plaćaju </w:t>
      </w:r>
      <w:proofErr w:type="gramStart"/>
      <w:r w:rsidRPr="00C756E3">
        <w:rPr>
          <w:rFonts w:ascii="Times New Roman" w:hAnsi="Times New Roman"/>
          <w:shd w:val="clear" w:color="auto" w:fill="FFFFFF"/>
        </w:rPr>
        <w:t>na</w:t>
      </w:r>
      <w:proofErr w:type="gramEnd"/>
      <w:r w:rsidRPr="00C756E3">
        <w:rPr>
          <w:rFonts w:ascii="Times New Roman" w:hAnsi="Times New Roman"/>
          <w:shd w:val="clear" w:color="auto" w:fill="FFFFFF"/>
        </w:rPr>
        <w:t xml:space="preserve"> licu mesta, isključivo u evrima, ino partneru ili pratiocu grupe.</w:t>
      </w:r>
    </w:p>
    <w:p w:rsidR="00605591" w:rsidRPr="00C756E3" w:rsidRDefault="00605591" w:rsidP="005C242B">
      <w:pPr>
        <w:pStyle w:val="NoSpacing"/>
        <w:ind w:left="-720" w:right="180"/>
        <w:jc w:val="both"/>
        <w:rPr>
          <w:rFonts w:ascii="Times New Roman" w:hAnsi="Times New Roman"/>
        </w:rPr>
      </w:pPr>
    </w:p>
    <w:p w:rsidR="00063B76" w:rsidRPr="00C756E3" w:rsidRDefault="00063B76" w:rsidP="005C242B">
      <w:pPr>
        <w:pStyle w:val="NoSpacing"/>
        <w:ind w:left="-720" w:right="180"/>
        <w:jc w:val="both"/>
        <w:rPr>
          <w:rFonts w:ascii="Times New Roman" w:hAnsi="Times New Roman"/>
          <w:b/>
        </w:rPr>
      </w:pPr>
      <w:r w:rsidRPr="00C756E3">
        <w:rPr>
          <w:rFonts w:ascii="Times New Roman" w:hAnsi="Times New Roman"/>
          <w:b/>
        </w:rPr>
        <w:t>NAČIN PLAĆANJA:</w:t>
      </w:r>
    </w:p>
    <w:p w:rsidR="00C756E3" w:rsidRDefault="00C756E3" w:rsidP="005C242B">
      <w:pPr>
        <w:pStyle w:val="NormalWeb"/>
        <w:numPr>
          <w:ilvl w:val="0"/>
          <w:numId w:val="13"/>
        </w:numPr>
        <w:spacing w:before="0" w:beforeAutospacing="0"/>
        <w:ind w:right="180"/>
        <w:jc w:val="both"/>
        <w:rPr>
          <w:color w:val="181C32"/>
        </w:rPr>
      </w:pPr>
      <w:r w:rsidRPr="00FB3BCA">
        <w:rPr>
          <w:color w:val="181C32"/>
        </w:rPr>
        <w:t xml:space="preserve">40 % </w:t>
      </w:r>
      <w:r>
        <w:rPr>
          <w:color w:val="181C32"/>
        </w:rPr>
        <w:t>prilikom rezervacije</w:t>
      </w:r>
      <w:r w:rsidRPr="00FB3BCA">
        <w:rPr>
          <w:color w:val="181C32"/>
        </w:rPr>
        <w:t xml:space="preserve">, </w:t>
      </w:r>
      <w:r>
        <w:rPr>
          <w:color w:val="181C32"/>
        </w:rPr>
        <w:t>ostatak 15</w:t>
      </w:r>
      <w:r w:rsidR="005C242B">
        <w:rPr>
          <w:color w:val="181C32"/>
        </w:rPr>
        <w:t xml:space="preserve"> </w:t>
      </w:r>
      <w:proofErr w:type="gramStart"/>
      <w:r>
        <w:rPr>
          <w:color w:val="181C32"/>
        </w:rPr>
        <w:t>dana</w:t>
      </w:r>
      <w:proofErr w:type="gramEnd"/>
      <w:r>
        <w:rPr>
          <w:color w:val="181C32"/>
        </w:rPr>
        <w:t xml:space="preserve"> pred put</w:t>
      </w:r>
      <w:r w:rsidRPr="00FB3BCA">
        <w:rPr>
          <w:color w:val="181C32"/>
        </w:rPr>
        <w:t>.</w:t>
      </w:r>
    </w:p>
    <w:p w:rsidR="00C756E3" w:rsidRDefault="00C756E3" w:rsidP="005C242B">
      <w:pPr>
        <w:pStyle w:val="NormalWeb"/>
        <w:numPr>
          <w:ilvl w:val="0"/>
          <w:numId w:val="13"/>
        </w:numPr>
        <w:spacing w:before="0" w:beforeAutospacing="0"/>
        <w:ind w:right="180"/>
        <w:jc w:val="both"/>
        <w:rPr>
          <w:color w:val="181C32"/>
        </w:rPr>
      </w:pPr>
      <w:r>
        <w:rPr>
          <w:color w:val="181C32"/>
        </w:rPr>
        <w:t xml:space="preserve">Platne, kreditne kartice: visa, maestro, </w:t>
      </w:r>
      <w:proofErr w:type="gramStart"/>
      <w:r>
        <w:rPr>
          <w:color w:val="181C32"/>
        </w:rPr>
        <w:t>master</w:t>
      </w:r>
      <w:proofErr w:type="gramEnd"/>
      <w:r>
        <w:rPr>
          <w:color w:val="181C32"/>
        </w:rPr>
        <w:t xml:space="preserve"> Banca Intesa, Dina poštanske štedionice</w:t>
      </w:r>
      <w:r w:rsidRPr="00FB3BCA">
        <w:rPr>
          <w:color w:val="181C32"/>
        </w:rPr>
        <w:t xml:space="preserve"> (</w:t>
      </w:r>
      <w:r>
        <w:rPr>
          <w:color w:val="181C32"/>
        </w:rPr>
        <w:t>6 rate</w:t>
      </w:r>
      <w:r w:rsidRPr="00FB3BCA">
        <w:rPr>
          <w:color w:val="181C32"/>
        </w:rPr>
        <w:t>).</w:t>
      </w:r>
    </w:p>
    <w:p w:rsidR="00C756E3" w:rsidRPr="00606ED1" w:rsidRDefault="00C756E3" w:rsidP="005C242B">
      <w:pPr>
        <w:pStyle w:val="NormalWeb"/>
        <w:numPr>
          <w:ilvl w:val="0"/>
          <w:numId w:val="13"/>
        </w:numPr>
        <w:spacing w:before="0" w:beforeAutospacing="0"/>
        <w:ind w:right="180"/>
        <w:jc w:val="both"/>
        <w:rPr>
          <w:color w:val="181C32"/>
        </w:rPr>
      </w:pPr>
      <w:r>
        <w:rPr>
          <w:color w:val="181C32"/>
        </w:rPr>
        <w:t>40 % akontacija ostatak čekovima građana na 3 mesečne rate datumirani 15-og u mesecu</w:t>
      </w:r>
    </w:p>
    <w:p w:rsidR="00C756E3" w:rsidRPr="00B272B5" w:rsidRDefault="00C756E3" w:rsidP="005C242B">
      <w:pPr>
        <w:pStyle w:val="NormalWeb"/>
        <w:numPr>
          <w:ilvl w:val="0"/>
          <w:numId w:val="13"/>
        </w:numPr>
        <w:spacing w:before="0" w:beforeAutospacing="0"/>
        <w:ind w:right="180"/>
        <w:jc w:val="both"/>
        <w:rPr>
          <w:rStyle w:val="Strong"/>
          <w:b w:val="0"/>
          <w:bCs w:val="0"/>
          <w:color w:val="181C32"/>
        </w:rPr>
      </w:pPr>
      <w:r>
        <w:rPr>
          <w:color w:val="181C32"/>
        </w:rPr>
        <w:t>40 % akontacija ostatak administrativnom zabranom na 3 mesečne rate</w:t>
      </w:r>
    </w:p>
    <w:p w:rsidR="00063B76" w:rsidRPr="00C756E3" w:rsidRDefault="00063B76" w:rsidP="005C242B">
      <w:pPr>
        <w:pStyle w:val="NoSpacing"/>
        <w:ind w:left="-720" w:right="180"/>
        <w:jc w:val="both"/>
        <w:rPr>
          <w:rFonts w:ascii="Times New Roman" w:hAnsi="Times New Roman"/>
        </w:rPr>
      </w:pPr>
    </w:p>
    <w:p w:rsidR="00C756E3" w:rsidRPr="00C756E3" w:rsidRDefault="00C756E3" w:rsidP="005C242B">
      <w:pPr>
        <w:pStyle w:val="NormalWeb"/>
        <w:spacing w:before="0" w:beforeAutospacing="0"/>
        <w:ind w:left="-720" w:right="180"/>
        <w:jc w:val="both"/>
        <w:rPr>
          <w:b/>
          <w:color w:val="000000" w:themeColor="text1"/>
        </w:rPr>
      </w:pPr>
      <w:r w:rsidRPr="00C756E3">
        <w:rPr>
          <w:b/>
          <w:color w:val="000000" w:themeColor="text1"/>
        </w:rPr>
        <w:lastRenderedPageBreak/>
        <w:t>OPIS HOTELA:</w:t>
      </w:r>
    </w:p>
    <w:p w:rsidR="00C756E3" w:rsidRPr="00C756E3" w:rsidRDefault="00C756E3" w:rsidP="005C242B">
      <w:pPr>
        <w:pStyle w:val="NormalWeb"/>
        <w:spacing w:before="0" w:beforeAutospacing="0"/>
        <w:ind w:left="-720" w:right="180"/>
        <w:jc w:val="both"/>
        <w:rPr>
          <w:color w:val="000000" w:themeColor="text1"/>
        </w:rPr>
      </w:pPr>
      <w:r w:rsidRPr="00C756E3">
        <w:rPr>
          <w:b/>
          <w:color w:val="000000" w:themeColor="text1"/>
        </w:rPr>
        <w:t>Hotel UNO 4*</w:t>
      </w:r>
      <w:r w:rsidRPr="00C756E3">
        <w:rPr>
          <w:rStyle w:val="Strong"/>
          <w:color w:val="181C32"/>
        </w:rPr>
        <w:t> </w:t>
      </w:r>
      <w:r w:rsidRPr="00C756E3">
        <w:rPr>
          <w:color w:val="181C32"/>
        </w:rPr>
        <w:t>Nalazi se oko 12min voznje do centra.</w:t>
      </w:r>
      <w:r w:rsidRPr="00C756E3">
        <w:rPr>
          <w:rStyle w:val="Strong"/>
          <w:color w:val="181C32"/>
        </w:rPr>
        <w:t> </w:t>
      </w:r>
      <w:proofErr w:type="gramStart"/>
      <w:r w:rsidRPr="00C756E3">
        <w:rPr>
          <w:color w:val="181C32"/>
        </w:rPr>
        <w:t>Hotel ima 258 soba i restoran.</w:t>
      </w:r>
      <w:proofErr w:type="gramEnd"/>
      <w:r w:rsidRPr="00C756E3">
        <w:rPr>
          <w:rStyle w:val="Strong"/>
          <w:color w:val="181C32"/>
        </w:rPr>
        <w:t> </w:t>
      </w:r>
      <w:proofErr w:type="gramStart"/>
      <w:r w:rsidRPr="00C756E3">
        <w:rPr>
          <w:color w:val="181C32"/>
        </w:rPr>
        <w:t>Svaka soba ima tus/WC, TV, telefon.</w:t>
      </w:r>
      <w:proofErr w:type="gramEnd"/>
      <w:r>
        <w:rPr>
          <w:color w:val="181C32"/>
        </w:rPr>
        <w:t xml:space="preserve"> </w:t>
      </w:r>
      <w:hyperlink r:id="rId8" w:history="1">
        <w:r w:rsidRPr="003C5589">
          <w:rPr>
            <w:rStyle w:val="Hyperlink"/>
          </w:rPr>
          <w:t>https://www.unoprague.cz/en/</w:t>
        </w:r>
      </w:hyperlink>
      <w:r>
        <w:rPr>
          <w:color w:val="181C32"/>
        </w:rPr>
        <w:t xml:space="preserve"> </w:t>
      </w:r>
    </w:p>
    <w:p w:rsidR="00C756E3" w:rsidRPr="00C756E3" w:rsidRDefault="00C756E3" w:rsidP="005C242B">
      <w:pPr>
        <w:pStyle w:val="NormalWeb"/>
        <w:ind w:left="-720" w:right="180"/>
        <w:rPr>
          <w:b/>
          <w:color w:val="181C32"/>
        </w:rPr>
      </w:pPr>
      <w:r w:rsidRPr="00C756E3">
        <w:rPr>
          <w:b/>
          <w:color w:val="181C32"/>
        </w:rPr>
        <w:t>OPŠTE NAPOMENE:</w:t>
      </w:r>
    </w:p>
    <w:p w:rsidR="00C756E3" w:rsidRPr="00C756E3" w:rsidRDefault="00C756E3" w:rsidP="005C242B">
      <w:pPr>
        <w:pStyle w:val="NormalWeb"/>
        <w:numPr>
          <w:ilvl w:val="0"/>
          <w:numId w:val="12"/>
        </w:numPr>
        <w:ind w:left="-720" w:right="180"/>
        <w:jc w:val="both"/>
        <w:rPr>
          <w:b/>
          <w:color w:val="181C32"/>
        </w:rPr>
      </w:pPr>
      <w:r w:rsidRPr="00C756E3">
        <w:rPr>
          <w:color w:val="000000" w:themeColor="text1"/>
        </w:rPr>
        <w:t xml:space="preserve">Dan pred polazak organizator putovanja šalje obaveštenje </w:t>
      </w:r>
      <w:proofErr w:type="gramStart"/>
      <w:r w:rsidRPr="00C756E3">
        <w:rPr>
          <w:color w:val="000000" w:themeColor="text1"/>
        </w:rPr>
        <w:t>sa</w:t>
      </w:r>
      <w:proofErr w:type="gramEnd"/>
      <w:r w:rsidRPr="00C756E3">
        <w:rPr>
          <w:color w:val="000000" w:themeColor="text1"/>
        </w:rPr>
        <w:t xml:space="preserve"> svim detaljima polaska. Ukoliko ne dobijete poruku obavezno kontaktirajte agenciju radi dobijanja tačnih podataka oko polaska </w:t>
      </w:r>
      <w:proofErr w:type="gramStart"/>
      <w:r w:rsidRPr="00C756E3">
        <w:rPr>
          <w:color w:val="000000" w:themeColor="text1"/>
        </w:rPr>
        <w:t>na</w:t>
      </w:r>
      <w:proofErr w:type="gramEnd"/>
      <w:r w:rsidRPr="00C756E3">
        <w:rPr>
          <w:color w:val="000000" w:themeColor="text1"/>
        </w:rPr>
        <w:t xml:space="preserve"> putovanje</w:t>
      </w:r>
      <w:r w:rsidRPr="00C756E3">
        <w:rPr>
          <w:color w:val="181C32"/>
        </w:rPr>
        <w:t>.</w:t>
      </w:r>
    </w:p>
    <w:p w:rsidR="00C756E3" w:rsidRPr="00C756E3" w:rsidRDefault="00C756E3" w:rsidP="005C242B">
      <w:pPr>
        <w:pStyle w:val="NormalWeb"/>
        <w:numPr>
          <w:ilvl w:val="0"/>
          <w:numId w:val="12"/>
        </w:numPr>
        <w:ind w:left="-720" w:right="180"/>
        <w:jc w:val="both"/>
        <w:rPr>
          <w:b/>
          <w:color w:val="181C32"/>
        </w:rPr>
      </w:pPr>
      <w:r w:rsidRPr="00C756E3">
        <w:rPr>
          <w:color w:val="181C32"/>
        </w:rPr>
        <w:t xml:space="preserve">Organizator putovanja nije ovlašćen da proverava valjanost putnih i drugih isprava. Putnici koji nisu državljani Srbije u obavezi su da se </w:t>
      </w:r>
      <w:proofErr w:type="gramStart"/>
      <w:r w:rsidRPr="00C756E3">
        <w:rPr>
          <w:color w:val="181C32"/>
        </w:rPr>
        <w:t>sami</w:t>
      </w:r>
      <w:proofErr w:type="gramEnd"/>
      <w:r w:rsidRPr="00C756E3">
        <w:rPr>
          <w:color w:val="181C32"/>
        </w:rPr>
        <w:t xml:space="preserve"> upoznaju sa viznim režimom zemlje u koju putuju i kroz koje prolaze. </w:t>
      </w:r>
      <w:r w:rsidRPr="00C756E3">
        <w:rPr>
          <w:color w:val="000000" w:themeColor="text1"/>
        </w:rPr>
        <w:t>Za</w:t>
      </w:r>
      <w:r w:rsidR="005C242B">
        <w:rPr>
          <w:color w:val="000000" w:themeColor="text1"/>
        </w:rPr>
        <w:t xml:space="preserve"> </w:t>
      </w:r>
      <w:r w:rsidRPr="00C756E3">
        <w:rPr>
          <w:color w:val="000000" w:themeColor="text1"/>
        </w:rPr>
        <w:t>putnike</w:t>
      </w:r>
      <w:r w:rsidR="005C242B">
        <w:rPr>
          <w:color w:val="000000" w:themeColor="text1"/>
        </w:rPr>
        <w:t xml:space="preserve"> </w:t>
      </w:r>
      <w:r w:rsidRPr="00C756E3">
        <w:rPr>
          <w:color w:val="000000" w:themeColor="text1"/>
        </w:rPr>
        <w:t>koji</w:t>
      </w:r>
      <w:r w:rsidR="005C242B">
        <w:rPr>
          <w:color w:val="000000" w:themeColor="text1"/>
        </w:rPr>
        <w:t xml:space="preserve"> </w:t>
      </w:r>
      <w:r w:rsidRPr="00C756E3">
        <w:rPr>
          <w:color w:val="000000" w:themeColor="text1"/>
        </w:rPr>
        <w:t>poseduju</w:t>
      </w:r>
      <w:r w:rsidR="005C242B">
        <w:rPr>
          <w:color w:val="000000" w:themeColor="text1"/>
        </w:rPr>
        <w:t xml:space="preserve"> </w:t>
      </w:r>
      <w:r w:rsidRPr="00C756E3">
        <w:rPr>
          <w:color w:val="000000" w:themeColor="text1"/>
        </w:rPr>
        <w:t>crveni</w:t>
      </w:r>
      <w:r w:rsidR="005C242B">
        <w:rPr>
          <w:color w:val="000000" w:themeColor="text1"/>
        </w:rPr>
        <w:t xml:space="preserve"> </w:t>
      </w:r>
      <w:r w:rsidRPr="00C756E3">
        <w:rPr>
          <w:color w:val="000000" w:themeColor="text1"/>
        </w:rPr>
        <w:t>biometrijski</w:t>
      </w:r>
      <w:r w:rsidR="005C242B">
        <w:rPr>
          <w:color w:val="000000" w:themeColor="text1"/>
        </w:rPr>
        <w:t xml:space="preserve"> </w:t>
      </w:r>
      <w:r w:rsidRPr="00C756E3">
        <w:rPr>
          <w:color w:val="000000" w:themeColor="text1"/>
        </w:rPr>
        <w:t>pasoš</w:t>
      </w:r>
      <w:r w:rsidR="005C242B">
        <w:rPr>
          <w:color w:val="000000" w:themeColor="text1"/>
        </w:rPr>
        <w:t xml:space="preserve"> </w:t>
      </w:r>
      <w:r w:rsidRPr="00C756E3">
        <w:rPr>
          <w:color w:val="000000" w:themeColor="text1"/>
        </w:rPr>
        <w:t>Republike</w:t>
      </w:r>
      <w:r w:rsidR="005C242B">
        <w:rPr>
          <w:color w:val="000000" w:themeColor="text1"/>
        </w:rPr>
        <w:t xml:space="preserve"> </w:t>
      </w:r>
      <w:r w:rsidRPr="00C756E3">
        <w:rPr>
          <w:color w:val="000000" w:themeColor="text1"/>
        </w:rPr>
        <w:t>Srbije,</w:t>
      </w:r>
      <w:r w:rsidR="005C242B">
        <w:rPr>
          <w:color w:val="000000" w:themeColor="text1"/>
        </w:rPr>
        <w:t xml:space="preserve"> </w:t>
      </w:r>
      <w:r w:rsidRPr="00C756E3">
        <w:rPr>
          <w:color w:val="000000" w:themeColor="text1"/>
        </w:rPr>
        <w:t>za</w:t>
      </w:r>
      <w:r w:rsidR="005C242B">
        <w:rPr>
          <w:color w:val="000000" w:themeColor="text1"/>
        </w:rPr>
        <w:t xml:space="preserve"> </w:t>
      </w:r>
      <w:r w:rsidRPr="00C756E3">
        <w:rPr>
          <w:color w:val="000000" w:themeColor="text1"/>
        </w:rPr>
        <w:t>ulazak</w:t>
      </w:r>
      <w:r w:rsidR="005C242B">
        <w:rPr>
          <w:color w:val="000000" w:themeColor="text1"/>
        </w:rPr>
        <w:t xml:space="preserve"> </w:t>
      </w:r>
      <w:r w:rsidRPr="00C756E3">
        <w:rPr>
          <w:color w:val="000000" w:themeColor="text1"/>
        </w:rPr>
        <w:t>u</w:t>
      </w:r>
      <w:r w:rsidR="005C242B">
        <w:rPr>
          <w:color w:val="000000" w:themeColor="text1"/>
        </w:rPr>
        <w:t xml:space="preserve"> </w:t>
      </w:r>
      <w:r w:rsidRPr="00C756E3">
        <w:rPr>
          <w:color w:val="000000" w:themeColor="text1"/>
        </w:rPr>
        <w:t>EU</w:t>
      </w:r>
      <w:r w:rsidR="005C242B">
        <w:rPr>
          <w:color w:val="000000" w:themeColor="text1"/>
        </w:rPr>
        <w:t xml:space="preserve"> </w:t>
      </w:r>
      <w:r w:rsidRPr="00C756E3">
        <w:rPr>
          <w:color w:val="000000" w:themeColor="text1"/>
        </w:rPr>
        <w:t>pasoš</w:t>
      </w:r>
      <w:r w:rsidR="005C242B">
        <w:rPr>
          <w:color w:val="000000" w:themeColor="text1"/>
        </w:rPr>
        <w:t xml:space="preserve"> </w:t>
      </w:r>
      <w:r w:rsidRPr="00C756E3">
        <w:rPr>
          <w:color w:val="000000" w:themeColor="text1"/>
        </w:rPr>
        <w:t>treba da važi minimum 3 meseca od dana povratka sa putovanja, a za ulazak u Republiku</w:t>
      </w:r>
      <w:r w:rsidR="005C242B">
        <w:rPr>
          <w:color w:val="000000" w:themeColor="text1"/>
        </w:rPr>
        <w:t xml:space="preserve"> </w:t>
      </w:r>
      <w:r w:rsidRPr="00C756E3">
        <w:rPr>
          <w:color w:val="000000" w:themeColor="text1"/>
        </w:rPr>
        <w:t>Tursku</w:t>
      </w:r>
      <w:r w:rsidR="005C242B">
        <w:rPr>
          <w:color w:val="000000" w:themeColor="text1"/>
        </w:rPr>
        <w:t xml:space="preserve"> </w:t>
      </w:r>
      <w:r w:rsidRPr="00C756E3">
        <w:rPr>
          <w:color w:val="000000" w:themeColor="text1"/>
        </w:rPr>
        <w:t>minimum</w:t>
      </w:r>
      <w:r w:rsidR="005C242B">
        <w:rPr>
          <w:color w:val="000000" w:themeColor="text1"/>
        </w:rPr>
        <w:t xml:space="preserve"> </w:t>
      </w:r>
      <w:r w:rsidRPr="00C756E3">
        <w:rPr>
          <w:color w:val="000000" w:themeColor="text1"/>
        </w:rPr>
        <w:t>6</w:t>
      </w:r>
      <w:r w:rsidR="005C242B">
        <w:rPr>
          <w:color w:val="000000" w:themeColor="text1"/>
        </w:rPr>
        <w:t xml:space="preserve"> </w:t>
      </w:r>
      <w:r w:rsidRPr="00C756E3">
        <w:rPr>
          <w:color w:val="000000" w:themeColor="text1"/>
        </w:rPr>
        <w:t>meseci od dana povratka</w:t>
      </w:r>
      <w:r w:rsidR="005C242B">
        <w:rPr>
          <w:color w:val="000000" w:themeColor="text1"/>
        </w:rPr>
        <w:t xml:space="preserve"> </w:t>
      </w:r>
      <w:r w:rsidRPr="00C756E3">
        <w:rPr>
          <w:color w:val="000000" w:themeColor="text1"/>
        </w:rPr>
        <w:t>sa</w:t>
      </w:r>
      <w:r w:rsidR="005C242B">
        <w:rPr>
          <w:color w:val="000000" w:themeColor="text1"/>
        </w:rPr>
        <w:t xml:space="preserve"> </w:t>
      </w:r>
      <w:r w:rsidRPr="00C756E3">
        <w:rPr>
          <w:color w:val="000000" w:themeColor="text1"/>
        </w:rPr>
        <w:t>putovanja.</w:t>
      </w:r>
    </w:p>
    <w:p w:rsidR="00C756E3" w:rsidRPr="00C756E3" w:rsidRDefault="00C756E3" w:rsidP="005C242B">
      <w:pPr>
        <w:pStyle w:val="NormalWeb"/>
        <w:numPr>
          <w:ilvl w:val="0"/>
          <w:numId w:val="12"/>
        </w:numPr>
        <w:ind w:left="-720" w:right="180"/>
        <w:jc w:val="both"/>
        <w:rPr>
          <w:b/>
          <w:color w:val="181C32"/>
        </w:rPr>
      </w:pPr>
      <w:r w:rsidRPr="00C756E3">
        <w:rPr>
          <w:color w:val="191919"/>
          <w:spacing w:val="2"/>
        </w:rPr>
        <w:t xml:space="preserve">NE POSTOJI MOGUĆNOST ODABIRA SEDIŠTA Agencija pravi raspored sedenja, uzimajući u obzir starija lica, porodice </w:t>
      </w:r>
      <w:proofErr w:type="gramStart"/>
      <w:r w:rsidRPr="00C756E3">
        <w:rPr>
          <w:color w:val="191919"/>
          <w:spacing w:val="2"/>
        </w:rPr>
        <w:t>sa</w:t>
      </w:r>
      <w:proofErr w:type="gramEnd"/>
      <w:r w:rsidRPr="00C756E3">
        <w:rPr>
          <w:color w:val="191919"/>
          <w:spacing w:val="2"/>
        </w:rPr>
        <w:t xml:space="preserve"> malom decom, trudnice kao i vreme uplate. Potpisivanjem ugovora putnik je dužan da prihvati mesto u autobusu koje mu dodeli agencija. Naknadne izmene nisu moguće.</w:t>
      </w:r>
      <w:r w:rsidRPr="00C756E3">
        <w:rPr>
          <w:color w:val="000000" w:themeColor="text1"/>
        </w:rPr>
        <w:t xml:space="preserve">Prvi red sedišta su službena sedišta i ako </w:t>
      </w:r>
      <w:proofErr w:type="gramStart"/>
      <w:r w:rsidRPr="00C756E3">
        <w:rPr>
          <w:color w:val="000000" w:themeColor="text1"/>
        </w:rPr>
        <w:t>nema</w:t>
      </w:r>
      <w:proofErr w:type="gramEnd"/>
      <w:r w:rsidRPr="00C756E3">
        <w:rPr>
          <w:color w:val="000000" w:themeColor="text1"/>
        </w:rPr>
        <w:t xml:space="preserve"> potrebe, ne izdaju seputnicima. Putnikje dužandaprihvatisedištekojemuagencijadodeli.</w:t>
      </w:r>
    </w:p>
    <w:p w:rsidR="00C756E3" w:rsidRPr="00C756E3" w:rsidRDefault="00C756E3" w:rsidP="005C242B">
      <w:pPr>
        <w:pStyle w:val="NormalWeb"/>
        <w:numPr>
          <w:ilvl w:val="0"/>
          <w:numId w:val="12"/>
        </w:numPr>
        <w:ind w:left="-720" w:right="180"/>
        <w:jc w:val="both"/>
        <w:rPr>
          <w:b/>
          <w:color w:val="181C32"/>
        </w:rPr>
      </w:pPr>
      <w:r w:rsidRPr="00C756E3">
        <w:rPr>
          <w:color w:val="191919"/>
          <w:spacing w:val="2"/>
        </w:rPr>
        <w:t>Dozvoljeni prtljag jeste 1 kofer čija dimenzija – dužina+širina+visina ne prelazi 158cm i jedna ručna torba. Maksimalna težina prtljaga je 20 kg.</w:t>
      </w:r>
    </w:p>
    <w:p w:rsidR="00C756E3" w:rsidRPr="00C756E3" w:rsidRDefault="00C756E3" w:rsidP="005C242B">
      <w:pPr>
        <w:pStyle w:val="NormalWeb"/>
        <w:numPr>
          <w:ilvl w:val="0"/>
          <w:numId w:val="12"/>
        </w:numPr>
        <w:ind w:left="-720" w:right="180"/>
        <w:jc w:val="both"/>
        <w:rPr>
          <w:color w:val="191919"/>
          <w:spacing w:val="2"/>
        </w:rPr>
      </w:pPr>
      <w:r w:rsidRPr="00C756E3">
        <w:rPr>
          <w:color w:val="191919"/>
          <w:spacing w:val="2"/>
        </w:rPr>
        <w:t xml:space="preserve">Dužina trajanja slobodnog vremena za individualne aktivnosti tokom programa putovanja zavisi </w:t>
      </w:r>
      <w:proofErr w:type="gramStart"/>
      <w:r w:rsidRPr="00C756E3">
        <w:rPr>
          <w:color w:val="191919"/>
          <w:spacing w:val="2"/>
        </w:rPr>
        <w:t>od</w:t>
      </w:r>
      <w:proofErr w:type="gramEnd"/>
      <w:r w:rsidRPr="00C756E3">
        <w:rPr>
          <w:color w:val="191919"/>
          <w:spacing w:val="2"/>
        </w:rPr>
        <w:t xml:space="preserve"> objektivnih okolnosti (npr. dužine trajanja obilaska, termina polaska...).</w:t>
      </w:r>
    </w:p>
    <w:p w:rsidR="00C756E3" w:rsidRPr="00C756E3" w:rsidRDefault="00C756E3" w:rsidP="005C242B">
      <w:pPr>
        <w:pStyle w:val="NormalWeb"/>
        <w:numPr>
          <w:ilvl w:val="0"/>
          <w:numId w:val="12"/>
        </w:numPr>
        <w:ind w:left="-720" w:right="180"/>
        <w:jc w:val="both"/>
        <w:rPr>
          <w:b/>
          <w:color w:val="181C32"/>
        </w:rPr>
      </w:pPr>
      <w:r w:rsidRPr="00C756E3">
        <w:rPr>
          <w:color w:val="191919"/>
          <w:spacing w:val="2"/>
        </w:rPr>
        <w:t xml:space="preserve">Agencija ne snosi odgovornost za neispravnost pasoša </w:t>
      </w:r>
      <w:proofErr w:type="gramStart"/>
      <w:r w:rsidRPr="00C756E3">
        <w:rPr>
          <w:color w:val="191919"/>
          <w:spacing w:val="2"/>
        </w:rPr>
        <w:t>ili</w:t>
      </w:r>
      <w:proofErr w:type="gramEnd"/>
      <w:r w:rsidRPr="00C756E3">
        <w:rPr>
          <w:color w:val="191919"/>
          <w:spacing w:val="2"/>
        </w:rPr>
        <w:t xml:space="preserve"> vize, niti je odgovorna ukoliko pogranične ili imigracione vlasti ne odobre ulazak, tranzit ili dalji boravak putnika. Posledice gubitka </w:t>
      </w:r>
      <w:proofErr w:type="gramStart"/>
      <w:r w:rsidRPr="00C756E3">
        <w:rPr>
          <w:color w:val="191919"/>
          <w:spacing w:val="2"/>
        </w:rPr>
        <w:t>ili</w:t>
      </w:r>
      <w:proofErr w:type="gramEnd"/>
      <w:r w:rsidRPr="00C756E3">
        <w:rPr>
          <w:color w:val="191919"/>
          <w:spacing w:val="2"/>
        </w:rPr>
        <w:t xml:space="preserve"> krađe pasoša tokom putovanja, kao i troškove izdavanja nove putne isprave snosi putnik. U slučaju plaćenog putovanja koje nije realizovano usled neispravnosti putne isprave </w:t>
      </w:r>
      <w:proofErr w:type="gramStart"/>
      <w:r w:rsidRPr="00C756E3">
        <w:rPr>
          <w:color w:val="191919"/>
          <w:spacing w:val="2"/>
        </w:rPr>
        <w:t>ili</w:t>
      </w:r>
      <w:proofErr w:type="gramEnd"/>
      <w:r w:rsidRPr="00C756E3">
        <w:rPr>
          <w:color w:val="191919"/>
          <w:spacing w:val="2"/>
        </w:rPr>
        <w:t xml:space="preserve"> gubitka tokom trajanja programa putovanja, putnik nema pravo na refundaciju i snosi svu odgovornost.</w:t>
      </w:r>
    </w:p>
    <w:p w:rsidR="00C756E3" w:rsidRPr="00C756E3" w:rsidRDefault="00C756E3" w:rsidP="005C242B">
      <w:pPr>
        <w:pStyle w:val="NormalWeb"/>
        <w:numPr>
          <w:ilvl w:val="0"/>
          <w:numId w:val="12"/>
        </w:numPr>
        <w:ind w:left="-720" w:right="180"/>
        <w:jc w:val="both"/>
        <w:rPr>
          <w:b/>
          <w:color w:val="181C32"/>
        </w:rPr>
      </w:pPr>
      <w:r w:rsidRPr="00C756E3">
        <w:rPr>
          <w:color w:val="191919"/>
          <w:spacing w:val="2"/>
        </w:rPr>
        <w:t xml:space="preserve">Predviđeni raspored privremenog zaustavljanja: zaustavljanje radi usputnih odmora predviđeno je </w:t>
      </w:r>
      <w:proofErr w:type="gramStart"/>
      <w:r w:rsidRPr="00C756E3">
        <w:rPr>
          <w:color w:val="191919"/>
          <w:spacing w:val="2"/>
        </w:rPr>
        <w:t>na</w:t>
      </w:r>
      <w:proofErr w:type="gramEnd"/>
      <w:r w:rsidRPr="00C756E3">
        <w:rPr>
          <w:color w:val="191919"/>
          <w:spacing w:val="2"/>
        </w:rPr>
        <w:t xml:space="preserve"> svakih 3-4 sata vožnje na usputnim stajalištima, a u zavisnosti od raspoloživosti kapaciteta stajališta i uslova na putu agencija određuje mesta za pauzu i dužinu iste. U turističikim autobusima nije moguća upotreba toaleta, putnici mogu u skladu sa programom putovanja na pauzama koje se prave </w:t>
      </w:r>
      <w:proofErr w:type="gramStart"/>
      <w:r w:rsidRPr="00C756E3">
        <w:rPr>
          <w:color w:val="191919"/>
          <w:spacing w:val="2"/>
        </w:rPr>
        <w:t>( u</w:t>
      </w:r>
      <w:proofErr w:type="gramEnd"/>
      <w:r w:rsidRPr="00C756E3">
        <w:rPr>
          <w:color w:val="191919"/>
          <w:spacing w:val="2"/>
        </w:rPr>
        <w:t xml:space="preserve"> zavisnosti od lokacije i opremljenosti benzinske stanice) istu iskoristiti za upotrebu toaleta.</w:t>
      </w:r>
    </w:p>
    <w:p w:rsidR="00C756E3" w:rsidRPr="00C756E3" w:rsidRDefault="00C756E3" w:rsidP="005C242B">
      <w:pPr>
        <w:pStyle w:val="NormalWeb"/>
        <w:numPr>
          <w:ilvl w:val="0"/>
          <w:numId w:val="12"/>
        </w:numPr>
        <w:ind w:left="-720" w:right="180"/>
        <w:jc w:val="both"/>
        <w:rPr>
          <w:b/>
          <w:color w:val="181C32"/>
        </w:rPr>
      </w:pPr>
      <w:r w:rsidRPr="00C756E3">
        <w:rPr>
          <w:color w:val="191919"/>
          <w:spacing w:val="2"/>
        </w:rPr>
        <w:t xml:space="preserve">Putnik svojim neadekvatnim ponašanjem uznemirava druge putnike, ometa vozača i pratioca u poslu </w:t>
      </w:r>
      <w:proofErr w:type="gramStart"/>
      <w:r w:rsidRPr="00C756E3">
        <w:rPr>
          <w:color w:val="191919"/>
          <w:spacing w:val="2"/>
        </w:rPr>
        <w:t>ili</w:t>
      </w:r>
      <w:proofErr w:type="gramEnd"/>
      <w:r w:rsidRPr="00C756E3">
        <w:rPr>
          <w:color w:val="191919"/>
          <w:spacing w:val="2"/>
        </w:rPr>
        <w:t xml:space="preserve"> ugrožava realizaciju programa putovanja, biće odmah isključen sa putovanja i sva odgovornost prelazi nan njega bez prava na žalbu i povraćaj novca. Agencij azadržava pravo krivičnog gonjenja nesavesnog putnika usled gore navedenih okolnosti.</w:t>
      </w:r>
    </w:p>
    <w:p w:rsidR="00C756E3" w:rsidRPr="00C756E3" w:rsidRDefault="00C756E3" w:rsidP="005C242B">
      <w:pPr>
        <w:pStyle w:val="NormalWeb"/>
        <w:numPr>
          <w:ilvl w:val="0"/>
          <w:numId w:val="12"/>
        </w:numPr>
        <w:ind w:left="-720" w:right="180"/>
        <w:jc w:val="both"/>
        <w:rPr>
          <w:b/>
          <w:color w:val="181C32"/>
        </w:rPr>
      </w:pPr>
      <w:r w:rsidRPr="00C756E3">
        <w:rPr>
          <w:color w:val="191919"/>
          <w:spacing w:val="2"/>
        </w:rPr>
        <w:t xml:space="preserve">Putnik je dužan da poštuje satnicu određenu </w:t>
      </w:r>
      <w:proofErr w:type="gramStart"/>
      <w:r w:rsidRPr="00C756E3">
        <w:rPr>
          <w:color w:val="191919"/>
          <w:spacing w:val="2"/>
        </w:rPr>
        <w:t>od</w:t>
      </w:r>
      <w:proofErr w:type="gramEnd"/>
      <w:r w:rsidRPr="00C756E3">
        <w:rPr>
          <w:color w:val="191919"/>
          <w:spacing w:val="2"/>
        </w:rPr>
        <w:t xml:space="preserve"> starne predstavnika agencije na putovanju, u suprotnom predstavnik agencije ima pravo da putnika isključi sa putovanja.</w:t>
      </w:r>
    </w:p>
    <w:p w:rsidR="00C756E3" w:rsidRPr="00C756E3" w:rsidRDefault="00C756E3" w:rsidP="005C242B">
      <w:pPr>
        <w:pStyle w:val="NormalWeb"/>
        <w:numPr>
          <w:ilvl w:val="0"/>
          <w:numId w:val="12"/>
        </w:numPr>
        <w:ind w:left="-720" w:right="180"/>
        <w:jc w:val="both"/>
        <w:rPr>
          <w:b/>
          <w:color w:val="181C32"/>
        </w:rPr>
      </w:pPr>
      <w:r w:rsidRPr="00C756E3">
        <w:rPr>
          <w:color w:val="191919"/>
          <w:spacing w:val="2"/>
        </w:rPr>
        <w:t xml:space="preserve">Dužina trajanja slobodnog vremena za induvidualne aktivnosti tokom putovanja zavisi </w:t>
      </w:r>
      <w:proofErr w:type="gramStart"/>
      <w:r w:rsidRPr="00C756E3">
        <w:rPr>
          <w:color w:val="191919"/>
          <w:spacing w:val="2"/>
        </w:rPr>
        <w:t>od</w:t>
      </w:r>
      <w:proofErr w:type="gramEnd"/>
      <w:r w:rsidRPr="00C756E3">
        <w:rPr>
          <w:color w:val="191919"/>
          <w:spacing w:val="2"/>
        </w:rPr>
        <w:t xml:space="preserve"> objektivnih okolnosti (dužine trajanja obilaska, termina polaska…).</w:t>
      </w:r>
    </w:p>
    <w:p w:rsidR="00C756E3" w:rsidRPr="00C756E3" w:rsidRDefault="00C756E3" w:rsidP="005C242B">
      <w:pPr>
        <w:pStyle w:val="NormalWeb"/>
        <w:numPr>
          <w:ilvl w:val="0"/>
          <w:numId w:val="12"/>
        </w:numPr>
        <w:ind w:left="-720" w:right="180"/>
        <w:jc w:val="both"/>
        <w:rPr>
          <w:b/>
          <w:color w:val="181C32"/>
        </w:rPr>
      </w:pPr>
      <w:r w:rsidRPr="00C756E3">
        <w:rPr>
          <w:color w:val="191919"/>
          <w:spacing w:val="2"/>
        </w:rPr>
        <w:lastRenderedPageBreak/>
        <w:t xml:space="preserve">Organizator zadržava pravo da putem PROMOCIJA I LAST MINUTE ponuda proda svoje slobodne kapacitete po cenama koje su drugačije </w:t>
      </w:r>
      <w:proofErr w:type="gramStart"/>
      <w:r w:rsidRPr="00C756E3">
        <w:rPr>
          <w:color w:val="191919"/>
          <w:spacing w:val="2"/>
        </w:rPr>
        <w:t>od</w:t>
      </w:r>
      <w:proofErr w:type="gramEnd"/>
      <w:r w:rsidRPr="00C756E3">
        <w:rPr>
          <w:color w:val="191919"/>
          <w:spacing w:val="2"/>
        </w:rPr>
        <w:t xml:space="preserve"> onih u cenovniku. Stranke koje su uplatile aranžman po cenama objavljenim u redovnom cenovniku nemaju pravo da potražuju nadokanadu </w:t>
      </w:r>
      <w:proofErr w:type="gramStart"/>
      <w:r w:rsidRPr="00C756E3">
        <w:rPr>
          <w:color w:val="191919"/>
          <w:spacing w:val="2"/>
        </w:rPr>
        <w:t>na</w:t>
      </w:r>
      <w:proofErr w:type="gramEnd"/>
      <w:r w:rsidRPr="00C756E3">
        <w:rPr>
          <w:color w:val="191919"/>
          <w:spacing w:val="2"/>
        </w:rPr>
        <w:t xml:space="preserve"> ime razlike u ceni.</w:t>
      </w:r>
    </w:p>
    <w:p w:rsidR="00C756E3" w:rsidRPr="00C756E3" w:rsidRDefault="00C756E3" w:rsidP="005C242B">
      <w:pPr>
        <w:pStyle w:val="NormalWeb"/>
        <w:numPr>
          <w:ilvl w:val="0"/>
          <w:numId w:val="12"/>
        </w:numPr>
        <w:ind w:left="-720" w:right="180"/>
        <w:jc w:val="both"/>
        <w:rPr>
          <w:b/>
          <w:color w:val="181C32"/>
        </w:rPr>
      </w:pPr>
      <w:r w:rsidRPr="00C756E3">
        <w:rPr>
          <w:color w:val="181C32"/>
        </w:rPr>
        <w:t xml:space="preserve">Upozoravaju se putnici da zbog poštovanja satnica predviđenih programom putovanja, ne postoji mogućnost zadržavanja autobusa </w:t>
      </w:r>
      <w:proofErr w:type="gramStart"/>
      <w:r w:rsidRPr="00C756E3">
        <w:rPr>
          <w:color w:val="181C32"/>
        </w:rPr>
        <w:t>na</w:t>
      </w:r>
      <w:proofErr w:type="gramEnd"/>
      <w:r w:rsidRPr="00C756E3">
        <w:rPr>
          <w:color w:val="181C32"/>
        </w:rPr>
        <w:t xml:space="preserve"> graničnom prelazu radi regulisanja povraćaja sredstava po osnovu TAX FREE, pa Vas molimo da to imate u vidu.</w:t>
      </w:r>
    </w:p>
    <w:p w:rsidR="00C756E3" w:rsidRPr="00C756E3" w:rsidRDefault="00C756E3" w:rsidP="005C242B">
      <w:pPr>
        <w:pStyle w:val="NormalWeb"/>
        <w:numPr>
          <w:ilvl w:val="0"/>
          <w:numId w:val="12"/>
        </w:numPr>
        <w:ind w:left="-720" w:right="180"/>
        <w:jc w:val="both"/>
        <w:rPr>
          <w:b/>
          <w:color w:val="181C32"/>
        </w:rPr>
      </w:pPr>
      <w:r w:rsidRPr="00C756E3">
        <w:rPr>
          <w:color w:val="181C32"/>
        </w:rPr>
        <w:t xml:space="preserve">Organizator putovanja zadržava pravo promene programa putovanja usled nepredviđenih objektivnih okolnosti (npr. gužva </w:t>
      </w:r>
      <w:proofErr w:type="gramStart"/>
      <w:r w:rsidRPr="00C756E3">
        <w:rPr>
          <w:color w:val="181C32"/>
        </w:rPr>
        <w:t>na</w:t>
      </w:r>
      <w:proofErr w:type="gramEnd"/>
      <w:r w:rsidRPr="00C756E3">
        <w:rPr>
          <w:color w:val="181C32"/>
        </w:rPr>
        <w:t xml:space="preserve"> granicama, gužva u saobraćaju, zatvaranje nekog od lokaliteta predviđenog za obilazak...).</w:t>
      </w:r>
    </w:p>
    <w:p w:rsidR="00C756E3" w:rsidRPr="00C756E3" w:rsidRDefault="00C756E3" w:rsidP="005C242B">
      <w:pPr>
        <w:pStyle w:val="NormalWeb"/>
        <w:numPr>
          <w:ilvl w:val="0"/>
          <w:numId w:val="12"/>
        </w:numPr>
        <w:ind w:left="-720" w:right="180"/>
        <w:jc w:val="both"/>
        <w:rPr>
          <w:b/>
          <w:color w:val="181C32"/>
        </w:rPr>
      </w:pPr>
      <w:r w:rsidRPr="00C756E3">
        <w:rPr>
          <w:color w:val="181C32"/>
        </w:rPr>
        <w:t xml:space="preserve">Prema pravilima organizatora fakultativnih izleta (ino partnera) naknadno odustajanje već prijavljenih putnika ne podleže povraćaju uplačenih sredstava. Termini fakultativnih izleta su promenljivi i zavise </w:t>
      </w:r>
      <w:proofErr w:type="gramStart"/>
      <w:r w:rsidRPr="00C756E3">
        <w:rPr>
          <w:color w:val="181C32"/>
        </w:rPr>
        <w:t>od</w:t>
      </w:r>
      <w:proofErr w:type="gramEnd"/>
      <w:r w:rsidRPr="00C756E3">
        <w:rPr>
          <w:color w:val="181C32"/>
        </w:rPr>
        <w:t xml:space="preserve"> slobodnih termina po lokalitetima, broja prijavljenih putnika I objektivnih okolnosti.</w:t>
      </w:r>
    </w:p>
    <w:p w:rsidR="00C756E3" w:rsidRPr="00C756E3" w:rsidRDefault="00C756E3" w:rsidP="005C242B">
      <w:pPr>
        <w:pStyle w:val="NormalWeb"/>
        <w:numPr>
          <w:ilvl w:val="0"/>
          <w:numId w:val="12"/>
        </w:numPr>
        <w:ind w:left="-720" w:right="180"/>
        <w:jc w:val="both"/>
        <w:rPr>
          <w:b/>
          <w:color w:val="181C32"/>
        </w:rPr>
      </w:pPr>
      <w:r w:rsidRPr="00C756E3">
        <w:rPr>
          <w:color w:val="181C32"/>
        </w:rPr>
        <w:t xml:space="preserve">Svaka promena programa putovanja </w:t>
      </w:r>
      <w:proofErr w:type="gramStart"/>
      <w:r w:rsidRPr="00C756E3">
        <w:rPr>
          <w:color w:val="181C32"/>
        </w:rPr>
        <w:t>od</w:t>
      </w:r>
      <w:proofErr w:type="gramEnd"/>
      <w:r w:rsidRPr="00C756E3">
        <w:rPr>
          <w:color w:val="181C32"/>
        </w:rPr>
        <w:t xml:space="preserve"> strane samog putnika u toku putovanja, a uz saglasnost predstavnika agencija ne predstavlja izmenu ugovorenog programa.</w:t>
      </w:r>
    </w:p>
    <w:p w:rsidR="00C756E3" w:rsidRPr="00C756E3" w:rsidRDefault="00C756E3" w:rsidP="005C242B">
      <w:pPr>
        <w:pStyle w:val="NormalWeb"/>
        <w:numPr>
          <w:ilvl w:val="0"/>
          <w:numId w:val="12"/>
        </w:numPr>
        <w:ind w:left="-720" w:right="180"/>
        <w:jc w:val="both"/>
        <w:rPr>
          <w:b/>
          <w:color w:val="181C32"/>
        </w:rPr>
      </w:pPr>
      <w:r w:rsidRPr="00C756E3">
        <w:rPr>
          <w:color w:val="181C32"/>
        </w:rPr>
        <w:t>Potpisivanjem ugovora putnik je dužan da prihvati mesto u autobusu, koje mu dodeli agencija i naknadne izmene nisu moguće.</w:t>
      </w:r>
    </w:p>
    <w:p w:rsidR="00C756E3" w:rsidRPr="00C756E3" w:rsidRDefault="00C756E3" w:rsidP="005C242B">
      <w:pPr>
        <w:pStyle w:val="NormalWeb"/>
        <w:numPr>
          <w:ilvl w:val="0"/>
          <w:numId w:val="12"/>
        </w:numPr>
        <w:ind w:left="-720" w:right="180"/>
        <w:jc w:val="both"/>
        <w:rPr>
          <w:b/>
          <w:color w:val="181C32"/>
        </w:rPr>
      </w:pPr>
      <w:r w:rsidRPr="00C756E3">
        <w:rPr>
          <w:color w:val="181C32"/>
        </w:rPr>
        <w:t>Organizator putovanja može promeniti ugovorenu cenu ako je posle zaključenja ugovora došlo do promena u cenama hotela</w:t>
      </w:r>
      <w:proofErr w:type="gramStart"/>
      <w:r w:rsidRPr="00C756E3">
        <w:rPr>
          <w:color w:val="181C32"/>
        </w:rPr>
        <w:t>,tarifama</w:t>
      </w:r>
      <w:proofErr w:type="gramEnd"/>
      <w:r w:rsidRPr="00C756E3">
        <w:rPr>
          <w:color w:val="181C32"/>
        </w:rPr>
        <w:t xml:space="preserve"> prevoznika,poremećaja i promena na monetarnom tržištu ili tržištu roba i usluga.</w:t>
      </w:r>
    </w:p>
    <w:p w:rsidR="00C756E3" w:rsidRPr="00C756E3" w:rsidRDefault="00C756E3" w:rsidP="005C242B">
      <w:pPr>
        <w:pStyle w:val="NormalWeb"/>
        <w:numPr>
          <w:ilvl w:val="0"/>
          <w:numId w:val="12"/>
        </w:numPr>
        <w:ind w:left="-720" w:right="180"/>
        <w:jc w:val="both"/>
        <w:rPr>
          <w:b/>
          <w:color w:val="181C32"/>
        </w:rPr>
      </w:pPr>
      <w:r w:rsidRPr="00C756E3">
        <w:rPr>
          <w:color w:val="181C32"/>
        </w:rPr>
        <w:t xml:space="preserve">Potpisnik ugovora o putovanju </w:t>
      </w:r>
      <w:proofErr w:type="gramStart"/>
      <w:r w:rsidRPr="00C756E3">
        <w:rPr>
          <w:color w:val="181C32"/>
        </w:rPr>
        <w:t>ili</w:t>
      </w:r>
      <w:proofErr w:type="gramEnd"/>
      <w:r w:rsidRPr="00C756E3">
        <w:rPr>
          <w:color w:val="181C32"/>
        </w:rPr>
        <w:t xml:space="preserve"> predstavnici grupe putnika obavezni su da sve putnike upoznaju sa ugovorenim programom putovanja, uslovima plaćanja i osiguranja, kao i Opštim uslovima putovanja organizatora putovanja.</w:t>
      </w:r>
    </w:p>
    <w:p w:rsidR="00C756E3" w:rsidRPr="00C756E3" w:rsidRDefault="00C756E3" w:rsidP="005C242B">
      <w:pPr>
        <w:pStyle w:val="NormalWeb"/>
        <w:numPr>
          <w:ilvl w:val="0"/>
          <w:numId w:val="12"/>
        </w:numPr>
        <w:ind w:left="-720" w:right="180"/>
        <w:jc w:val="both"/>
        <w:rPr>
          <w:b/>
          <w:color w:val="181C32"/>
        </w:rPr>
      </w:pPr>
      <w:r w:rsidRPr="00C756E3">
        <w:rPr>
          <w:color w:val="181C32"/>
        </w:rPr>
        <w:t>Maloletni putnici prilikom putovanja moraju imati overenu saglasnost roditelja.</w:t>
      </w:r>
    </w:p>
    <w:p w:rsidR="00C756E3" w:rsidRPr="00C756E3" w:rsidRDefault="00C756E3" w:rsidP="005C242B">
      <w:pPr>
        <w:pStyle w:val="NormalWeb"/>
        <w:numPr>
          <w:ilvl w:val="0"/>
          <w:numId w:val="12"/>
        </w:numPr>
        <w:ind w:left="-720" w:right="180"/>
        <w:jc w:val="both"/>
        <w:rPr>
          <w:b/>
          <w:color w:val="181C32"/>
        </w:rPr>
      </w:pPr>
      <w:r w:rsidRPr="00C756E3">
        <w:rPr>
          <w:color w:val="181C32"/>
        </w:rPr>
        <w:t>Sva vremena u programima putovanja su data po lokalnom vremenu zemlje u kojoj se boravi.</w:t>
      </w:r>
    </w:p>
    <w:p w:rsidR="00C756E3" w:rsidRPr="00C756E3" w:rsidRDefault="00C756E3" w:rsidP="005C242B">
      <w:pPr>
        <w:pStyle w:val="NormalWeb"/>
        <w:numPr>
          <w:ilvl w:val="0"/>
          <w:numId w:val="12"/>
        </w:numPr>
        <w:ind w:left="-720" w:right="180"/>
        <w:jc w:val="both"/>
        <w:rPr>
          <w:b/>
          <w:color w:val="181C32"/>
        </w:rPr>
      </w:pPr>
      <w:r w:rsidRPr="00C756E3">
        <w:rPr>
          <w:color w:val="181C32"/>
        </w:rPr>
        <w:t xml:space="preserve">Putnici koji nisu državljani Srbije obavezni su da se </w:t>
      </w:r>
      <w:proofErr w:type="gramStart"/>
      <w:r w:rsidRPr="00C756E3">
        <w:rPr>
          <w:color w:val="181C32"/>
        </w:rPr>
        <w:t>sami</w:t>
      </w:r>
      <w:proofErr w:type="gramEnd"/>
      <w:r w:rsidRPr="00C756E3">
        <w:rPr>
          <w:color w:val="181C32"/>
        </w:rPr>
        <w:t xml:space="preserve"> upoznaju sa viznim režimom zemlje u koju putuju i kroz koje putuju. </w:t>
      </w:r>
    </w:p>
    <w:p w:rsidR="00C756E3" w:rsidRPr="00C756E3" w:rsidRDefault="00C756E3" w:rsidP="005C242B">
      <w:pPr>
        <w:pStyle w:val="NormalWeb"/>
        <w:numPr>
          <w:ilvl w:val="0"/>
          <w:numId w:val="12"/>
        </w:numPr>
        <w:ind w:left="-720" w:right="180"/>
        <w:jc w:val="both"/>
        <w:rPr>
          <w:b/>
          <w:color w:val="181C32"/>
        </w:rPr>
      </w:pPr>
      <w:r w:rsidRPr="00C756E3">
        <w:rPr>
          <w:color w:val="181C32"/>
        </w:rPr>
        <w:t xml:space="preserve">U slučaju promenana monetarnom tržištu </w:t>
      </w:r>
      <w:proofErr w:type="gramStart"/>
      <w:r w:rsidRPr="00C756E3">
        <w:rPr>
          <w:color w:val="181C32"/>
        </w:rPr>
        <w:t>ili</w:t>
      </w:r>
      <w:proofErr w:type="gramEnd"/>
      <w:r w:rsidRPr="00C756E3">
        <w:rPr>
          <w:color w:val="181C32"/>
        </w:rPr>
        <w:t xml:space="preserve"> nedovoljnog broja putnika, agencija zadržava pravo korekcije cene, izmene programa ili otkaza putovanja najkasnije 5 dana pre početka putovanja.</w:t>
      </w:r>
    </w:p>
    <w:p w:rsidR="00C756E3" w:rsidRPr="00C756E3" w:rsidRDefault="00C756E3" w:rsidP="005C242B">
      <w:pPr>
        <w:pStyle w:val="NormalWeb"/>
        <w:ind w:left="-720" w:right="180"/>
        <w:jc w:val="center"/>
        <w:rPr>
          <w:color w:val="181C32"/>
        </w:rPr>
      </w:pPr>
      <w:r w:rsidRPr="00C756E3">
        <w:rPr>
          <w:color w:val="181C32"/>
        </w:rPr>
        <w:t xml:space="preserve">Aranžman je rađen </w:t>
      </w:r>
      <w:proofErr w:type="gramStart"/>
      <w:r w:rsidRPr="00C756E3">
        <w:rPr>
          <w:color w:val="181C32"/>
        </w:rPr>
        <w:t>na</w:t>
      </w:r>
      <w:proofErr w:type="gramEnd"/>
      <w:r w:rsidRPr="00C756E3">
        <w:rPr>
          <w:color w:val="181C32"/>
        </w:rPr>
        <w:t xml:space="preserve"> bazi od minimum </w:t>
      </w:r>
      <w:r w:rsidR="00E13266">
        <w:rPr>
          <w:color w:val="181C32"/>
        </w:rPr>
        <w:t>4</w:t>
      </w:r>
      <w:r w:rsidR="005C242B">
        <w:rPr>
          <w:color w:val="181C32"/>
        </w:rPr>
        <w:t>0</w:t>
      </w:r>
      <w:r w:rsidRPr="00C756E3">
        <w:rPr>
          <w:color w:val="181C32"/>
        </w:rPr>
        <w:t xml:space="preserve"> prijavljenih putnika i usled nedovoljnog broja putnika organizator putovanja ima pravo otkaza putovanja, najkasnije 5 dana pre termina polaska.</w:t>
      </w:r>
    </w:p>
    <w:p w:rsidR="00C756E3" w:rsidRPr="00C756E3" w:rsidRDefault="00C756E3" w:rsidP="005C242B">
      <w:pPr>
        <w:pStyle w:val="NormalWeb"/>
        <w:spacing w:before="0" w:beforeAutospacing="0"/>
        <w:ind w:left="-720" w:right="180"/>
        <w:jc w:val="center"/>
        <w:rPr>
          <w:color w:val="181C32"/>
        </w:rPr>
      </w:pPr>
      <w:proofErr w:type="gramStart"/>
      <w:r w:rsidRPr="00C756E3">
        <w:rPr>
          <w:color w:val="181C32"/>
        </w:rPr>
        <w:t>Molimo Vas da pažljivo pročitate Opšte uslove putovanja.</w:t>
      </w:r>
      <w:proofErr w:type="gramEnd"/>
    </w:p>
    <w:p w:rsidR="00052574" w:rsidRDefault="00052574" w:rsidP="00052574">
      <w:pPr>
        <w:pStyle w:val="NormalWeb"/>
        <w:shd w:val="clear" w:color="auto" w:fill="FFFFFF"/>
        <w:spacing w:before="0" w:beforeAutospacing="0" w:after="200" w:afterAutospacing="0"/>
        <w:ind w:left="-630"/>
        <w:jc w:val="center"/>
        <w:rPr>
          <w:rFonts w:ascii="Arial" w:hAnsi="Arial" w:cs="Arial"/>
          <w:color w:val="0A2360"/>
          <w:sz w:val="14"/>
          <w:szCs w:val="14"/>
        </w:rPr>
      </w:pPr>
      <w:r>
        <w:rPr>
          <w:rStyle w:val="Emphasis"/>
          <w:rFonts w:ascii="Arial" w:hAnsi="Arial" w:cs="Arial"/>
          <w:color w:val="0A2360"/>
          <w:sz w:val="14"/>
          <w:szCs w:val="14"/>
        </w:rPr>
        <w:t xml:space="preserve">Uz sve objavljene programe važe OPŠTI USLOVI PUTOVANJA organizatora putovanja HEDONIC TRAVEL doo, usaglašeni </w:t>
      </w:r>
      <w:proofErr w:type="gramStart"/>
      <w:r>
        <w:rPr>
          <w:rStyle w:val="Emphasis"/>
          <w:rFonts w:ascii="Arial" w:hAnsi="Arial" w:cs="Arial"/>
          <w:color w:val="0A2360"/>
          <w:sz w:val="14"/>
          <w:szCs w:val="14"/>
        </w:rPr>
        <w:t>sa</w:t>
      </w:r>
      <w:proofErr w:type="gramEnd"/>
      <w:r>
        <w:rPr>
          <w:rStyle w:val="Emphasis"/>
          <w:rFonts w:ascii="Arial" w:hAnsi="Arial" w:cs="Arial"/>
          <w:color w:val="0A2360"/>
          <w:sz w:val="14"/>
          <w:szCs w:val="14"/>
        </w:rPr>
        <w:t xml:space="preserve"> YUTA standardima i sastavni su deo objavljenog pisanog programa putovanja. HEDONIC TRAVEL doo poseduje Licencu</w:t>
      </w:r>
      <w:proofErr w:type="gramStart"/>
      <w:r>
        <w:rPr>
          <w:rStyle w:val="Emphasis"/>
          <w:rFonts w:ascii="Arial" w:hAnsi="Arial" w:cs="Arial"/>
          <w:color w:val="0A2360"/>
          <w:sz w:val="14"/>
          <w:szCs w:val="14"/>
        </w:rPr>
        <w:t>  OTP</w:t>
      </w:r>
      <w:proofErr w:type="gramEnd"/>
      <w:r>
        <w:rPr>
          <w:rStyle w:val="Emphasis"/>
          <w:rFonts w:ascii="Arial" w:hAnsi="Arial" w:cs="Arial"/>
          <w:color w:val="0A2360"/>
          <w:sz w:val="14"/>
          <w:szCs w:val="14"/>
        </w:rPr>
        <w:t xml:space="preserve"> br. 103/2021. </w:t>
      </w:r>
      <w:proofErr w:type="gramStart"/>
      <w:r>
        <w:rPr>
          <w:rStyle w:val="Emphasis"/>
          <w:rFonts w:ascii="Arial" w:hAnsi="Arial" w:cs="Arial"/>
          <w:color w:val="0A2360"/>
          <w:sz w:val="14"/>
          <w:szCs w:val="14"/>
        </w:rPr>
        <w:t>od</w:t>
      </w:r>
      <w:proofErr w:type="gramEnd"/>
      <w:r>
        <w:rPr>
          <w:rStyle w:val="Emphasis"/>
          <w:rFonts w:ascii="Arial" w:hAnsi="Arial" w:cs="Arial"/>
          <w:color w:val="0A2360"/>
          <w:sz w:val="14"/>
          <w:szCs w:val="14"/>
        </w:rPr>
        <w:t xml:space="preserve"> 08.10.2021, uz Garancije putovanja u slučaju insolventnosti agencije  od datuma njenog izdavanja pa do završetka turistiĉkog putovanja, odnosno do povratka Putnika na ugovoreno odredište. Garancija po Polisi broj 30000036866 </w:t>
      </w:r>
      <w:proofErr w:type="gramStart"/>
      <w:r>
        <w:rPr>
          <w:rStyle w:val="Emphasis"/>
          <w:rFonts w:ascii="Arial" w:hAnsi="Arial" w:cs="Arial"/>
          <w:color w:val="0A2360"/>
          <w:sz w:val="14"/>
          <w:szCs w:val="14"/>
        </w:rPr>
        <w:t>od</w:t>
      </w:r>
      <w:proofErr w:type="gramEnd"/>
      <w:r>
        <w:rPr>
          <w:rStyle w:val="Emphasis"/>
          <w:rFonts w:ascii="Arial" w:hAnsi="Arial" w:cs="Arial"/>
          <w:color w:val="0A2360"/>
          <w:sz w:val="14"/>
          <w:szCs w:val="14"/>
        </w:rPr>
        <w:t xml:space="preserve"> 01.10.2023. MILENIJUM OSIGURANJE A.D.O, Aneksu br. 1 uz polisu osiguranja </w:t>
      </w:r>
      <w:proofErr w:type="gramStart"/>
      <w:r>
        <w:rPr>
          <w:rStyle w:val="Emphasis"/>
          <w:rFonts w:ascii="Arial" w:hAnsi="Arial" w:cs="Arial"/>
          <w:color w:val="0A2360"/>
          <w:sz w:val="14"/>
          <w:szCs w:val="14"/>
        </w:rPr>
        <w:t>od</w:t>
      </w:r>
      <w:proofErr w:type="gramEnd"/>
      <w:r>
        <w:rPr>
          <w:rStyle w:val="Emphasis"/>
          <w:rFonts w:ascii="Arial" w:hAnsi="Arial" w:cs="Arial"/>
          <w:color w:val="0A2360"/>
          <w:sz w:val="14"/>
          <w:szCs w:val="14"/>
        </w:rPr>
        <w:t xml:space="preserve"> odgovornosti turistiĉkih agencija za sluĉaj insolventnosti i odgovornosti za sluĉaj štete nanete putniku (garancija putovanja) br. 30000036866 od 21.02.2024. </w:t>
      </w:r>
      <w:proofErr w:type="gramStart"/>
      <w:r>
        <w:rPr>
          <w:rStyle w:val="Emphasis"/>
          <w:rFonts w:ascii="Arial" w:hAnsi="Arial" w:cs="Arial"/>
          <w:color w:val="0A2360"/>
          <w:sz w:val="14"/>
          <w:szCs w:val="14"/>
        </w:rPr>
        <w:t>god</w:t>
      </w:r>
      <w:proofErr w:type="gramEnd"/>
      <w:r>
        <w:rPr>
          <w:rStyle w:val="Emphasis"/>
          <w:rFonts w:ascii="Arial" w:hAnsi="Arial" w:cs="Arial"/>
          <w:color w:val="0A2360"/>
          <w:sz w:val="14"/>
          <w:szCs w:val="14"/>
        </w:rPr>
        <w:t xml:space="preserve"> i Aneksu br. 2 uz polisu osiguranja od odgovornosti turistiĉkih agencija za sluĉaj insolventnosti i odgovornosti za sluĉaj štete nanete putniku (garancija putovanja) br. 30000036866 od 01.04.2024. </w:t>
      </w:r>
      <w:proofErr w:type="gramStart"/>
      <w:r>
        <w:rPr>
          <w:rStyle w:val="Emphasis"/>
          <w:rFonts w:ascii="Arial" w:hAnsi="Arial" w:cs="Arial"/>
          <w:color w:val="0A2360"/>
          <w:sz w:val="14"/>
          <w:szCs w:val="14"/>
        </w:rPr>
        <w:t>god</w:t>
      </w:r>
      <w:proofErr w:type="gramEnd"/>
      <w:r>
        <w:rPr>
          <w:rStyle w:val="Emphasis"/>
          <w:rFonts w:ascii="Arial" w:hAnsi="Arial" w:cs="Arial"/>
          <w:color w:val="0A2360"/>
          <w:sz w:val="14"/>
          <w:szCs w:val="14"/>
        </w:rPr>
        <w:t xml:space="preserve">, koja se aktivira kod osiguravajuće kuće "MILENIJUM OSIGURANJE", a.d.o, Beograd , 011/7152300 prijavom na adresu ul. Milutina Milankovića 3b, Beograd ili na mail: office@milenijum-osiguranje.rs, uz Polisu br. 30000036866 izdatu 01.10.2023, ugovorenu sa osiguravajućom kućom </w:t>
      </w:r>
      <w:proofErr w:type="gramStart"/>
      <w:r>
        <w:rPr>
          <w:rStyle w:val="Emphasis"/>
          <w:rFonts w:ascii="Arial" w:hAnsi="Arial" w:cs="Arial"/>
          <w:color w:val="0A2360"/>
          <w:sz w:val="14"/>
          <w:szCs w:val="14"/>
        </w:rPr>
        <w:t>" MILENIJUM</w:t>
      </w:r>
      <w:proofErr w:type="gramEnd"/>
      <w:r>
        <w:rPr>
          <w:rStyle w:val="Emphasis"/>
          <w:rFonts w:ascii="Arial" w:hAnsi="Arial" w:cs="Arial"/>
          <w:color w:val="0A2360"/>
          <w:sz w:val="14"/>
          <w:szCs w:val="14"/>
        </w:rPr>
        <w:t xml:space="preserve"> OSIGURANJE ",a.d.o., Beograd.  </w:t>
      </w:r>
      <w:proofErr w:type="gramStart"/>
      <w:r>
        <w:rPr>
          <w:rStyle w:val="Emphasis"/>
          <w:rFonts w:ascii="Arial" w:hAnsi="Arial" w:cs="Arial"/>
          <w:color w:val="0A2360"/>
          <w:sz w:val="14"/>
          <w:szCs w:val="14"/>
        </w:rPr>
        <w:t>ugovorenu</w:t>
      </w:r>
      <w:proofErr w:type="gramEnd"/>
      <w:r>
        <w:rPr>
          <w:rStyle w:val="Emphasis"/>
          <w:rFonts w:ascii="Arial" w:hAnsi="Arial" w:cs="Arial"/>
          <w:color w:val="0A2360"/>
          <w:sz w:val="14"/>
          <w:szCs w:val="14"/>
        </w:rPr>
        <w:t xml:space="preserve"> sa osiguravajućom kućom "MILENIJUM OSIGURANJE",a.d.o., Beograd.</w:t>
      </w:r>
    </w:p>
    <w:p w:rsidR="00052574" w:rsidRDefault="00052574" w:rsidP="00052574">
      <w:pPr>
        <w:pStyle w:val="NormalWeb"/>
        <w:shd w:val="clear" w:color="auto" w:fill="FFFFFF"/>
        <w:spacing w:before="0" w:beforeAutospacing="0" w:after="200" w:afterAutospacing="0"/>
        <w:jc w:val="center"/>
        <w:rPr>
          <w:rFonts w:ascii="Arial" w:hAnsi="Arial" w:cs="Arial"/>
          <w:color w:val="0A2360"/>
          <w:sz w:val="14"/>
          <w:szCs w:val="14"/>
        </w:rPr>
      </w:pPr>
      <w:r>
        <w:rPr>
          <w:rStyle w:val="Emphasis"/>
          <w:rFonts w:ascii="Arial" w:hAnsi="Arial" w:cs="Arial"/>
          <w:color w:val="0A2360"/>
          <w:sz w:val="14"/>
          <w:szCs w:val="14"/>
        </w:rPr>
        <w:t xml:space="preserve">Program broj 1 </w:t>
      </w:r>
      <w:proofErr w:type="gramStart"/>
      <w:r>
        <w:rPr>
          <w:rStyle w:val="Emphasis"/>
          <w:rFonts w:ascii="Arial" w:hAnsi="Arial" w:cs="Arial"/>
          <w:color w:val="0A2360"/>
          <w:sz w:val="14"/>
          <w:szCs w:val="14"/>
        </w:rPr>
        <w:t>od</w:t>
      </w:r>
      <w:proofErr w:type="gramEnd"/>
      <w:r>
        <w:rPr>
          <w:rStyle w:val="Emphasis"/>
          <w:rFonts w:ascii="Arial" w:hAnsi="Arial" w:cs="Arial"/>
          <w:color w:val="0A2360"/>
          <w:sz w:val="14"/>
          <w:szCs w:val="14"/>
        </w:rPr>
        <w:t xml:space="preserve"> 30.07.2024.</w:t>
      </w:r>
      <w:r>
        <w:rPr>
          <w:rFonts w:ascii="Arial" w:hAnsi="Arial" w:cs="Arial"/>
          <w:color w:val="0A2360"/>
          <w:sz w:val="14"/>
          <w:szCs w:val="14"/>
        </w:rPr>
        <w:t> </w:t>
      </w:r>
    </w:p>
    <w:p w:rsidR="001F443E" w:rsidRPr="00C756E3" w:rsidRDefault="001F443E" w:rsidP="00052574">
      <w:pPr>
        <w:pStyle w:val="NormalWeb"/>
        <w:spacing w:before="0" w:beforeAutospacing="0"/>
        <w:ind w:left="-720" w:right="180"/>
        <w:jc w:val="center"/>
        <w:rPr>
          <w:noProof/>
          <w:u w:val="single"/>
        </w:rPr>
      </w:pPr>
    </w:p>
    <w:sectPr w:rsidR="001F443E" w:rsidRPr="00C756E3" w:rsidSect="000D0161">
      <w:headerReference w:type="default" r:id="rId9"/>
      <w:pgSz w:w="12240" w:h="15840"/>
      <w:pgMar w:top="915" w:right="540" w:bottom="1440"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EB0" w:rsidRDefault="00143EB0" w:rsidP="003E69D2">
      <w:pPr>
        <w:spacing w:after="0" w:line="240" w:lineRule="auto"/>
      </w:pPr>
      <w:r>
        <w:separator/>
      </w:r>
    </w:p>
  </w:endnote>
  <w:endnote w:type="continuationSeparator" w:id="1">
    <w:p w:rsidR="00143EB0" w:rsidRDefault="00143EB0" w:rsidP="003E69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EB0" w:rsidRDefault="00143EB0" w:rsidP="003E69D2">
      <w:pPr>
        <w:spacing w:after="0" w:line="240" w:lineRule="auto"/>
      </w:pPr>
      <w:r>
        <w:separator/>
      </w:r>
    </w:p>
  </w:footnote>
  <w:footnote w:type="continuationSeparator" w:id="1">
    <w:p w:rsidR="00143EB0" w:rsidRDefault="00143EB0" w:rsidP="003E69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B6" w:rsidRPr="004C5770" w:rsidRDefault="00026CB6" w:rsidP="003E69D2">
    <w:pPr>
      <w:pStyle w:val="Header"/>
      <w:tabs>
        <w:tab w:val="clear" w:pos="4680"/>
        <w:tab w:val="clear" w:pos="9360"/>
      </w:tabs>
      <w:jc w:val="right"/>
      <w:rPr>
        <w:b/>
        <w:color w:val="365F91" w:themeColor="accent1" w:themeShade="BF"/>
        <w:sz w:val="28"/>
      </w:rPr>
    </w:pPr>
    <w:r w:rsidRPr="004C5770">
      <w:rPr>
        <w:b/>
        <w:noProof/>
        <w:color w:val="365F91" w:themeColor="accent1" w:themeShade="BF"/>
        <w:sz w:val="28"/>
      </w:rPr>
      <w:drawing>
        <wp:anchor distT="0" distB="0" distL="114300" distR="114300" simplePos="0" relativeHeight="251658240" behindDoc="1" locked="0" layoutInCell="1" allowOverlap="1">
          <wp:simplePos x="0" y="0"/>
          <wp:positionH relativeFrom="column">
            <wp:posOffset>-323850</wp:posOffset>
          </wp:positionH>
          <wp:positionV relativeFrom="paragraph">
            <wp:posOffset>85725</wp:posOffset>
          </wp:positionV>
          <wp:extent cx="2314575" cy="895350"/>
          <wp:effectExtent l="19050" t="0" r="0" b="0"/>
          <wp:wrapNone/>
          <wp:docPr id="1" name="Picture 0" descr="HEDONIK znak logo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ONIK znak logotip.png"/>
                  <pic:cNvPicPr/>
                </pic:nvPicPr>
                <pic:blipFill>
                  <a:blip r:embed="rId1"/>
                  <a:stretch>
                    <a:fillRect/>
                  </a:stretch>
                </pic:blipFill>
                <pic:spPr>
                  <a:xfrm>
                    <a:off x="0" y="0"/>
                    <a:ext cx="2314575" cy="895350"/>
                  </a:xfrm>
                  <a:prstGeom prst="rect">
                    <a:avLst/>
                  </a:prstGeom>
                </pic:spPr>
              </pic:pic>
            </a:graphicData>
          </a:graphic>
        </wp:anchor>
      </w:drawing>
    </w:r>
    <w:r w:rsidRPr="004C5770">
      <w:rPr>
        <w:b/>
        <w:color w:val="365F91" w:themeColor="accent1" w:themeShade="BF"/>
        <w:sz w:val="28"/>
      </w:rPr>
      <w:t>HEDONIC TRAVEL D. O. O.</w:t>
    </w:r>
  </w:p>
  <w:p w:rsidR="00026CB6" w:rsidRPr="004C5770" w:rsidRDefault="00026CB6" w:rsidP="003E69D2">
    <w:pPr>
      <w:pStyle w:val="Header"/>
      <w:tabs>
        <w:tab w:val="clear" w:pos="4680"/>
        <w:tab w:val="clear" w:pos="9360"/>
      </w:tabs>
      <w:jc w:val="right"/>
      <w:rPr>
        <w:b/>
        <w:color w:val="365F91" w:themeColor="accent1" w:themeShade="BF"/>
        <w:sz w:val="20"/>
      </w:rPr>
    </w:pPr>
    <w:r w:rsidRPr="004C5770">
      <w:rPr>
        <w:b/>
        <w:color w:val="365F91" w:themeColor="accent1" w:themeShade="BF"/>
        <w:sz w:val="20"/>
      </w:rPr>
      <w:t>Gavrila Principa br. 52, 11000 Beograd</w:t>
    </w:r>
  </w:p>
  <w:p w:rsidR="00026CB6" w:rsidRPr="004C5770" w:rsidRDefault="00026CB6" w:rsidP="003E69D2">
    <w:pPr>
      <w:pStyle w:val="Header"/>
      <w:tabs>
        <w:tab w:val="clear" w:pos="4680"/>
        <w:tab w:val="clear" w:pos="9360"/>
      </w:tabs>
      <w:ind w:left="1440"/>
      <w:jc w:val="right"/>
      <w:rPr>
        <w:b/>
        <w:color w:val="365F91" w:themeColor="accent1" w:themeShade="BF"/>
        <w:sz w:val="20"/>
      </w:rPr>
    </w:pPr>
    <w:r w:rsidRPr="004C5770">
      <w:rPr>
        <w:b/>
        <w:color w:val="365F91" w:themeColor="accent1" w:themeShade="BF"/>
        <w:sz w:val="20"/>
      </w:rPr>
      <w:t xml:space="preserve">             </w:t>
    </w:r>
    <w:r w:rsidRPr="004C5770">
      <w:rPr>
        <w:b/>
        <w:color w:val="365F91" w:themeColor="accent1" w:themeShade="BF"/>
        <w:sz w:val="20"/>
      </w:rPr>
      <w:tab/>
    </w:r>
    <w:r w:rsidRPr="004C5770">
      <w:rPr>
        <w:b/>
        <w:color w:val="365F91" w:themeColor="accent1" w:themeShade="BF"/>
        <w:sz w:val="20"/>
      </w:rPr>
      <w:tab/>
    </w:r>
    <w:r w:rsidRPr="004C5770">
      <w:rPr>
        <w:b/>
        <w:color w:val="365F91" w:themeColor="accent1" w:themeShade="BF"/>
        <w:sz w:val="20"/>
      </w:rPr>
      <w:tab/>
      <w:t xml:space="preserve">     </w:t>
    </w:r>
    <w:r w:rsidRPr="004C5770">
      <w:rPr>
        <w:b/>
        <w:color w:val="365F91" w:themeColor="accent1" w:themeShade="BF"/>
        <w:sz w:val="20"/>
      </w:rPr>
      <w:tab/>
    </w:r>
    <w:r w:rsidRPr="004C5770">
      <w:rPr>
        <w:b/>
        <w:color w:val="365F91" w:themeColor="accent1" w:themeShade="BF"/>
        <w:sz w:val="20"/>
      </w:rPr>
      <w:tab/>
      <w:t xml:space="preserve">             Licenca A kategorije OTP 103/2021 od 08.10.2021. </w:t>
    </w:r>
    <w:proofErr w:type="gramStart"/>
    <w:r w:rsidRPr="004C5770">
      <w:rPr>
        <w:b/>
        <w:color w:val="365F91" w:themeColor="accent1" w:themeShade="BF"/>
        <w:sz w:val="20"/>
      </w:rPr>
      <w:t>go</w:t>
    </w:r>
    <w:proofErr w:type="gramEnd"/>
    <w:r w:rsidRPr="004C5770">
      <w:rPr>
        <w:b/>
        <w:color w:val="365F91" w:themeColor="accent1" w:themeShade="BF"/>
        <w:sz w:val="20"/>
      </w:rPr>
      <w:tab/>
    </w:r>
  </w:p>
  <w:p w:rsidR="00026CB6" w:rsidRPr="004C5770" w:rsidRDefault="00026CB6" w:rsidP="003E69D2">
    <w:pPr>
      <w:pStyle w:val="Header"/>
      <w:tabs>
        <w:tab w:val="clear" w:pos="4680"/>
        <w:tab w:val="clear" w:pos="9360"/>
      </w:tabs>
      <w:jc w:val="right"/>
      <w:rPr>
        <w:b/>
        <w:color w:val="365F91" w:themeColor="accent1" w:themeShade="BF"/>
        <w:sz w:val="20"/>
      </w:rPr>
    </w:pPr>
    <w:r w:rsidRPr="004C5770">
      <w:rPr>
        <w:b/>
        <w:color w:val="365F91" w:themeColor="accent1" w:themeShade="BF"/>
        <w:sz w:val="20"/>
      </w:rPr>
      <w:t>PIB: 101440972; MB: 17038001</w:t>
    </w:r>
  </w:p>
  <w:p w:rsidR="00026CB6" w:rsidRPr="004C5770" w:rsidRDefault="00026CB6" w:rsidP="003E69D2">
    <w:pPr>
      <w:pStyle w:val="Header"/>
      <w:tabs>
        <w:tab w:val="clear" w:pos="4680"/>
        <w:tab w:val="clear" w:pos="9360"/>
      </w:tabs>
      <w:jc w:val="right"/>
      <w:rPr>
        <w:b/>
        <w:color w:val="365F91" w:themeColor="accent1" w:themeShade="BF"/>
        <w:sz w:val="20"/>
      </w:rPr>
    </w:pPr>
    <w:r w:rsidRPr="004C5770">
      <w:rPr>
        <w:b/>
        <w:color w:val="365F91" w:themeColor="accent1" w:themeShade="BF"/>
        <w:sz w:val="20"/>
      </w:rPr>
      <w:t xml:space="preserve">T: +381 11 366 00 22; M: +381 60 366 00 22 </w:t>
    </w:r>
  </w:p>
  <w:p w:rsidR="00026CB6" w:rsidRPr="004C5770" w:rsidRDefault="00026CB6" w:rsidP="003E69D2">
    <w:pPr>
      <w:pStyle w:val="Header"/>
      <w:tabs>
        <w:tab w:val="clear" w:pos="4680"/>
        <w:tab w:val="clear" w:pos="9360"/>
      </w:tabs>
      <w:jc w:val="right"/>
      <w:rPr>
        <w:b/>
        <w:color w:val="365F91" w:themeColor="accent1" w:themeShade="BF"/>
        <w:sz w:val="20"/>
      </w:rPr>
    </w:pPr>
    <w:r>
      <w:rPr>
        <w:b/>
        <w:color w:val="365F91" w:themeColor="accent1" w:themeShade="BF"/>
        <w:sz w:val="20"/>
      </w:rPr>
      <w:t>Račun: 160 – 417069 – 72</w:t>
    </w:r>
  </w:p>
  <w:p w:rsidR="00026CB6" w:rsidRPr="004C5770" w:rsidRDefault="00026CB6" w:rsidP="003E69D2">
    <w:pPr>
      <w:pStyle w:val="Header"/>
      <w:tabs>
        <w:tab w:val="clear" w:pos="4680"/>
        <w:tab w:val="clear" w:pos="9360"/>
      </w:tabs>
      <w:jc w:val="right"/>
      <w:rPr>
        <w:b/>
        <w:color w:val="365F91" w:themeColor="accent1" w:themeShade="BF"/>
        <w:sz w:val="20"/>
      </w:rPr>
    </w:pPr>
    <w:r w:rsidRPr="004C5770">
      <w:rPr>
        <w:b/>
        <w:color w:val="365F91" w:themeColor="accent1" w:themeShade="BF"/>
        <w:sz w:val="20"/>
      </w:rPr>
      <w:t xml:space="preserve">Email: </w:t>
    </w:r>
    <w:proofErr w:type="gramStart"/>
    <w:r w:rsidRPr="004C5770">
      <w:rPr>
        <w:b/>
        <w:color w:val="365F91" w:themeColor="accent1" w:themeShade="BF"/>
        <w:sz w:val="20"/>
      </w:rPr>
      <w:t>info@hedonictravel.rs ;</w:t>
    </w:r>
    <w:proofErr w:type="gramEnd"/>
    <w:r w:rsidRPr="004C5770">
      <w:rPr>
        <w:b/>
        <w:color w:val="365F91" w:themeColor="accent1" w:themeShade="BF"/>
        <w:sz w:val="20"/>
      </w:rPr>
      <w:t xml:space="preserve"> website: </w:t>
    </w:r>
    <w:hyperlink r:id="rId2" w:history="1">
      <w:r w:rsidRPr="004C5770">
        <w:rPr>
          <w:rStyle w:val="Hyperlink"/>
          <w:b/>
          <w:color w:val="365F91" w:themeColor="accent1" w:themeShade="BF"/>
          <w:sz w:val="20"/>
        </w:rPr>
        <w:t>www.hedonictravel.rs</w:t>
      </w:r>
    </w:hyperlink>
    <w:r w:rsidRPr="004C5770">
      <w:rPr>
        <w:b/>
        <w:color w:val="365F91" w:themeColor="accent1" w:themeShade="BF"/>
        <w:sz w:val="20"/>
      </w:rPr>
      <w:t xml:space="preserve">  </w:t>
    </w:r>
  </w:p>
  <w:p w:rsidR="00026CB6" w:rsidRDefault="00026C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A1722"/>
    <w:multiLevelType w:val="multilevel"/>
    <w:tmpl w:val="7CEA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B36B0"/>
    <w:multiLevelType w:val="hybridMultilevel"/>
    <w:tmpl w:val="C01225E2"/>
    <w:lvl w:ilvl="0" w:tplc="C02E1C6C">
      <w:start w:val="1"/>
      <w:numFmt w:val="decimal"/>
      <w:lvlText w:val="%1."/>
      <w:lvlJc w:val="left"/>
      <w:pPr>
        <w:ind w:left="-360" w:hanging="360"/>
      </w:pPr>
      <w:rPr>
        <w:rFonts w:hint="default"/>
        <w:b/>
        <w:color w:val="17365D" w:themeColor="text2" w:themeShade="BF"/>
        <w:sz w:val="25"/>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1B8854E1"/>
    <w:multiLevelType w:val="hybridMultilevel"/>
    <w:tmpl w:val="6D56E9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4A5A04"/>
    <w:multiLevelType w:val="multilevel"/>
    <w:tmpl w:val="0304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8D23FF"/>
    <w:multiLevelType w:val="hybridMultilevel"/>
    <w:tmpl w:val="D3A4B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nsid w:val="2DD21751"/>
    <w:multiLevelType w:val="multilevel"/>
    <w:tmpl w:val="6FE8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A61A33"/>
    <w:multiLevelType w:val="hybridMultilevel"/>
    <w:tmpl w:val="9CB2D6BA"/>
    <w:lvl w:ilvl="0" w:tplc="65BE82C0">
      <w:start w:val="2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373525D5"/>
    <w:multiLevelType w:val="hybridMultilevel"/>
    <w:tmpl w:val="45263C86"/>
    <w:lvl w:ilvl="0" w:tplc="4D120A14">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7822380"/>
    <w:multiLevelType w:val="hybridMultilevel"/>
    <w:tmpl w:val="60B6B12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439625C1"/>
    <w:multiLevelType w:val="hybridMultilevel"/>
    <w:tmpl w:val="27ECDB70"/>
    <w:lvl w:ilvl="0" w:tplc="69AECC24">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4B188E"/>
    <w:multiLevelType w:val="hybridMultilevel"/>
    <w:tmpl w:val="4790C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A022B1"/>
    <w:multiLevelType w:val="hybridMultilevel"/>
    <w:tmpl w:val="3CDAF19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nsid w:val="6EA32B96"/>
    <w:multiLevelType w:val="hybridMultilevel"/>
    <w:tmpl w:val="BF9C79D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E2A5DA1"/>
    <w:multiLevelType w:val="hybridMultilevel"/>
    <w:tmpl w:val="70CA941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11"/>
  </w:num>
  <w:num w:numId="6">
    <w:abstractNumId w:val="8"/>
  </w:num>
  <w:num w:numId="7">
    <w:abstractNumId w:val="2"/>
  </w:num>
  <w:num w:numId="8">
    <w:abstractNumId w:val="12"/>
  </w:num>
  <w:num w:numId="9">
    <w:abstractNumId w:val="10"/>
  </w:num>
  <w:num w:numId="10">
    <w:abstractNumId w:val="7"/>
  </w:num>
  <w:num w:numId="11">
    <w:abstractNumId w:val="9"/>
  </w:num>
  <w:num w:numId="12">
    <w:abstractNumId w:val="4"/>
  </w:num>
  <w:num w:numId="13">
    <w:abstractNumId w:val="1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hdrShapeDefaults>
    <o:shapedefaults v:ext="edit" spidmax="2050"/>
  </w:hdrShapeDefaults>
  <w:footnotePr>
    <w:footnote w:id="0"/>
    <w:footnote w:id="1"/>
  </w:footnotePr>
  <w:endnotePr>
    <w:endnote w:id="0"/>
    <w:endnote w:id="1"/>
  </w:endnotePr>
  <w:compat/>
  <w:rsids>
    <w:rsidRoot w:val="003E69D2"/>
    <w:rsid w:val="00026CB6"/>
    <w:rsid w:val="00052574"/>
    <w:rsid w:val="00056F75"/>
    <w:rsid w:val="00063B76"/>
    <w:rsid w:val="00064FA5"/>
    <w:rsid w:val="00085547"/>
    <w:rsid w:val="000C5B15"/>
    <w:rsid w:val="000D0161"/>
    <w:rsid w:val="000D3880"/>
    <w:rsid w:val="000D7409"/>
    <w:rsid w:val="000E7E78"/>
    <w:rsid w:val="00143EB0"/>
    <w:rsid w:val="00160AC8"/>
    <w:rsid w:val="0017174C"/>
    <w:rsid w:val="00194B55"/>
    <w:rsid w:val="001F443E"/>
    <w:rsid w:val="00286C99"/>
    <w:rsid w:val="00296A88"/>
    <w:rsid w:val="002A7F70"/>
    <w:rsid w:val="00316FBE"/>
    <w:rsid w:val="003513DD"/>
    <w:rsid w:val="00383FBA"/>
    <w:rsid w:val="003B4D49"/>
    <w:rsid w:val="003B602A"/>
    <w:rsid w:val="003E69D2"/>
    <w:rsid w:val="00425093"/>
    <w:rsid w:val="004625B2"/>
    <w:rsid w:val="00483AFE"/>
    <w:rsid w:val="004B6915"/>
    <w:rsid w:val="004C5770"/>
    <w:rsid w:val="004E293A"/>
    <w:rsid w:val="004F2CCB"/>
    <w:rsid w:val="00585D58"/>
    <w:rsid w:val="005C242B"/>
    <w:rsid w:val="005F6F39"/>
    <w:rsid w:val="00605591"/>
    <w:rsid w:val="00610623"/>
    <w:rsid w:val="006125DA"/>
    <w:rsid w:val="00655000"/>
    <w:rsid w:val="006558EC"/>
    <w:rsid w:val="00684AF6"/>
    <w:rsid w:val="006A279C"/>
    <w:rsid w:val="006E33C0"/>
    <w:rsid w:val="007355A1"/>
    <w:rsid w:val="00761695"/>
    <w:rsid w:val="007F72AD"/>
    <w:rsid w:val="0080527E"/>
    <w:rsid w:val="00866EFE"/>
    <w:rsid w:val="008801A0"/>
    <w:rsid w:val="008F53A5"/>
    <w:rsid w:val="00936C1A"/>
    <w:rsid w:val="00965B21"/>
    <w:rsid w:val="00A164DD"/>
    <w:rsid w:val="00AB490C"/>
    <w:rsid w:val="00B324FC"/>
    <w:rsid w:val="00B55A7A"/>
    <w:rsid w:val="00B67692"/>
    <w:rsid w:val="00B87020"/>
    <w:rsid w:val="00C2461D"/>
    <w:rsid w:val="00C454A7"/>
    <w:rsid w:val="00C756E3"/>
    <w:rsid w:val="00C976E8"/>
    <w:rsid w:val="00CA612C"/>
    <w:rsid w:val="00CE3F36"/>
    <w:rsid w:val="00D150C4"/>
    <w:rsid w:val="00D50D9E"/>
    <w:rsid w:val="00D53B59"/>
    <w:rsid w:val="00D84863"/>
    <w:rsid w:val="00D86B00"/>
    <w:rsid w:val="00E13266"/>
    <w:rsid w:val="00E255F0"/>
    <w:rsid w:val="00E477E6"/>
    <w:rsid w:val="00F11BEB"/>
    <w:rsid w:val="00F375AE"/>
    <w:rsid w:val="00F74D74"/>
    <w:rsid w:val="00FE6EE0"/>
    <w:rsid w:val="00FF4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7E6"/>
    <w:rPr>
      <w:rFonts w:ascii="Calibri" w:eastAsia="Calibri" w:hAnsi="Calibri" w:cs="Times New Roman"/>
    </w:rPr>
  </w:style>
  <w:style w:type="paragraph" w:styleId="Heading1">
    <w:name w:val="heading 1"/>
    <w:basedOn w:val="Normal"/>
    <w:next w:val="Normal"/>
    <w:link w:val="Heading1Char"/>
    <w:uiPriority w:val="9"/>
    <w:qFormat/>
    <w:rsid w:val="000D01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9D2"/>
  </w:style>
  <w:style w:type="paragraph" w:styleId="Footer">
    <w:name w:val="footer"/>
    <w:basedOn w:val="Normal"/>
    <w:link w:val="FooterChar"/>
    <w:uiPriority w:val="99"/>
    <w:unhideWhenUsed/>
    <w:rsid w:val="003E6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9D2"/>
  </w:style>
  <w:style w:type="paragraph" w:styleId="BalloonText">
    <w:name w:val="Balloon Text"/>
    <w:basedOn w:val="Normal"/>
    <w:link w:val="BalloonTextChar"/>
    <w:uiPriority w:val="99"/>
    <w:semiHidden/>
    <w:unhideWhenUsed/>
    <w:rsid w:val="003E6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9D2"/>
    <w:rPr>
      <w:rFonts w:ascii="Tahoma" w:hAnsi="Tahoma" w:cs="Tahoma"/>
      <w:sz w:val="16"/>
      <w:szCs w:val="16"/>
    </w:rPr>
  </w:style>
  <w:style w:type="character" w:styleId="Hyperlink">
    <w:name w:val="Hyperlink"/>
    <w:basedOn w:val="DefaultParagraphFont"/>
    <w:uiPriority w:val="99"/>
    <w:unhideWhenUsed/>
    <w:rsid w:val="003E69D2"/>
    <w:rPr>
      <w:color w:val="0000FF" w:themeColor="hyperlink"/>
      <w:u w:val="single"/>
    </w:rPr>
  </w:style>
  <w:style w:type="character" w:customStyle="1" w:styleId="Heading1Char">
    <w:name w:val="Heading 1 Char"/>
    <w:basedOn w:val="DefaultParagraphFont"/>
    <w:link w:val="Heading1"/>
    <w:uiPriority w:val="9"/>
    <w:rsid w:val="000D016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477E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477E6"/>
    <w:rPr>
      <w:b/>
      <w:bCs/>
    </w:rPr>
  </w:style>
  <w:style w:type="paragraph" w:styleId="NoSpacing">
    <w:name w:val="No Spacing"/>
    <w:uiPriority w:val="1"/>
    <w:qFormat/>
    <w:rsid w:val="00E477E6"/>
    <w:pPr>
      <w:spacing w:after="0" w:line="240" w:lineRule="auto"/>
    </w:pPr>
    <w:rPr>
      <w:rFonts w:ascii="Calibri" w:eastAsia="Calibri" w:hAnsi="Calibri" w:cs="Times New Roman"/>
    </w:rPr>
  </w:style>
  <w:style w:type="paragraph" w:styleId="ListParagraph">
    <w:name w:val="List Paragraph"/>
    <w:basedOn w:val="Normal"/>
    <w:uiPriority w:val="34"/>
    <w:qFormat/>
    <w:rsid w:val="001F443E"/>
    <w:pPr>
      <w:ind w:left="720"/>
      <w:contextualSpacing/>
    </w:pPr>
  </w:style>
  <w:style w:type="table" w:styleId="LightList-Accent1">
    <w:name w:val="Light List Accent 1"/>
    <w:basedOn w:val="TableNormal"/>
    <w:uiPriority w:val="61"/>
    <w:rsid w:val="005F6F3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ezrazmaka">
    <w:name w:val="Bez razmaka"/>
    <w:basedOn w:val="Normal"/>
    <w:qFormat/>
    <w:rsid w:val="00063B76"/>
    <w:pPr>
      <w:widowControl w:val="0"/>
      <w:suppressAutoHyphens/>
      <w:spacing w:after="0" w:line="240" w:lineRule="auto"/>
    </w:pPr>
    <w:rPr>
      <w:rFonts w:ascii="Liberation Serif" w:eastAsia="Times New Roman" w:hAnsi="Liberation Serif" w:cs="Arial"/>
      <w:color w:val="00000A"/>
      <w:sz w:val="20"/>
      <w:szCs w:val="20"/>
      <w:lang w:eastAsia="zh-CN" w:bidi="en-US"/>
    </w:rPr>
  </w:style>
  <w:style w:type="table" w:styleId="MediumGrid1-Accent1">
    <w:name w:val="Medium Grid 1 Accent 1"/>
    <w:basedOn w:val="TableNormal"/>
    <w:uiPriority w:val="67"/>
    <w:rsid w:val="00CE3F36"/>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Emphasis">
    <w:name w:val="Emphasis"/>
    <w:basedOn w:val="DefaultParagraphFont"/>
    <w:uiPriority w:val="20"/>
    <w:qFormat/>
    <w:rsid w:val="00C756E3"/>
    <w:rPr>
      <w:i/>
      <w:iCs/>
    </w:rPr>
  </w:style>
</w:styles>
</file>

<file path=word/webSettings.xml><?xml version="1.0" encoding="utf-8"?>
<w:webSettings xmlns:r="http://schemas.openxmlformats.org/officeDocument/2006/relationships" xmlns:w="http://schemas.openxmlformats.org/wordprocessingml/2006/main">
  <w:divs>
    <w:div w:id="31813108">
      <w:bodyDiv w:val="1"/>
      <w:marLeft w:val="0"/>
      <w:marRight w:val="0"/>
      <w:marTop w:val="0"/>
      <w:marBottom w:val="0"/>
      <w:divBdr>
        <w:top w:val="none" w:sz="0" w:space="0" w:color="auto"/>
        <w:left w:val="none" w:sz="0" w:space="0" w:color="auto"/>
        <w:bottom w:val="none" w:sz="0" w:space="0" w:color="auto"/>
        <w:right w:val="none" w:sz="0" w:space="0" w:color="auto"/>
      </w:divBdr>
    </w:div>
    <w:div w:id="468324279">
      <w:bodyDiv w:val="1"/>
      <w:marLeft w:val="0"/>
      <w:marRight w:val="0"/>
      <w:marTop w:val="0"/>
      <w:marBottom w:val="0"/>
      <w:divBdr>
        <w:top w:val="none" w:sz="0" w:space="0" w:color="auto"/>
        <w:left w:val="none" w:sz="0" w:space="0" w:color="auto"/>
        <w:bottom w:val="none" w:sz="0" w:space="0" w:color="auto"/>
        <w:right w:val="none" w:sz="0" w:space="0" w:color="auto"/>
      </w:divBdr>
    </w:div>
    <w:div w:id="562835387">
      <w:bodyDiv w:val="1"/>
      <w:marLeft w:val="0"/>
      <w:marRight w:val="0"/>
      <w:marTop w:val="0"/>
      <w:marBottom w:val="0"/>
      <w:divBdr>
        <w:top w:val="none" w:sz="0" w:space="0" w:color="auto"/>
        <w:left w:val="none" w:sz="0" w:space="0" w:color="auto"/>
        <w:bottom w:val="none" w:sz="0" w:space="0" w:color="auto"/>
        <w:right w:val="none" w:sz="0" w:space="0" w:color="auto"/>
      </w:divBdr>
    </w:div>
    <w:div w:id="1693141491">
      <w:bodyDiv w:val="1"/>
      <w:marLeft w:val="0"/>
      <w:marRight w:val="0"/>
      <w:marTop w:val="0"/>
      <w:marBottom w:val="0"/>
      <w:divBdr>
        <w:top w:val="none" w:sz="0" w:space="0" w:color="auto"/>
        <w:left w:val="none" w:sz="0" w:space="0" w:color="auto"/>
        <w:bottom w:val="none" w:sz="0" w:space="0" w:color="auto"/>
        <w:right w:val="none" w:sz="0" w:space="0" w:color="auto"/>
      </w:divBdr>
      <w:divsChild>
        <w:div w:id="2036416372">
          <w:marLeft w:val="0"/>
          <w:marRight w:val="0"/>
          <w:marTop w:val="0"/>
          <w:marBottom w:val="0"/>
          <w:divBdr>
            <w:top w:val="none" w:sz="0" w:space="0" w:color="auto"/>
            <w:left w:val="none" w:sz="0" w:space="0" w:color="auto"/>
            <w:bottom w:val="none" w:sz="0" w:space="0" w:color="auto"/>
            <w:right w:val="none" w:sz="0" w:space="0" w:color="auto"/>
          </w:divBdr>
        </w:div>
      </w:divsChild>
    </w:div>
    <w:div w:id="214218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prague.cz/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hedonictravel.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081F3-B08D-4B3A-91CC-17BB16F2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SALTER1</dc:creator>
  <cp:lastModifiedBy>PC</cp:lastModifiedBy>
  <cp:revision>8</cp:revision>
  <cp:lastPrinted>2024-05-15T12:51:00Z</cp:lastPrinted>
  <dcterms:created xsi:type="dcterms:W3CDTF">2024-05-14T13:46:00Z</dcterms:created>
  <dcterms:modified xsi:type="dcterms:W3CDTF">2024-07-25T11:51:00Z</dcterms:modified>
</cp:coreProperties>
</file>